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A0E1F" w14:textId="451F65F9" w:rsidR="00A84617" w:rsidRDefault="00A84617" w:rsidP="00A84617">
      <w:pPr>
        <w:pStyle w:val="BackgroundPlaceholder"/>
      </w:pPr>
    </w:p>
    <w:tbl>
      <w:tblPr>
        <w:tblpPr w:leftFromText="180" w:rightFromText="180" w:vertAnchor="text" w:horzAnchor="margin" w:tblpY="203"/>
        <w:tblW w:w="0" w:type="auto"/>
        <w:tblLook w:val="0680" w:firstRow="0" w:lastRow="0" w:firstColumn="1" w:lastColumn="0" w:noHBand="1" w:noVBand="1"/>
      </w:tblPr>
      <w:tblGrid>
        <w:gridCol w:w="3330"/>
        <w:gridCol w:w="6750"/>
      </w:tblGrid>
      <w:tr w:rsidR="00A84617" w:rsidRPr="00184799" w14:paraId="5474AA98" w14:textId="77777777" w:rsidTr="00007D14">
        <w:tc>
          <w:tcPr>
            <w:tcW w:w="10080" w:type="dxa"/>
            <w:gridSpan w:val="2"/>
          </w:tcPr>
          <w:p w14:paraId="71CCAF79" w14:textId="77777777" w:rsidR="00A84617" w:rsidRPr="00797F60" w:rsidRDefault="001B7A74" w:rsidP="00007D14">
            <w:pPr>
              <w:pStyle w:val="Title"/>
            </w:pPr>
            <w:sdt>
              <w:sdtPr>
                <w:alias w:val="Enter title:"/>
                <w:tag w:val="Enter title:"/>
                <w:id w:val="-479621438"/>
                <w:placeholder>
                  <w:docPart w:val="C0DA080B10624CDD82F4A7B4F00A8735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797F60">
                  <w:t>meeting Minutes</w:t>
                </w:r>
              </w:sdtContent>
            </w:sdt>
          </w:p>
        </w:tc>
      </w:tr>
      <w:tr w:rsidR="00A84617" w:rsidRPr="00184799" w14:paraId="090A7C3A" w14:textId="77777777" w:rsidTr="00007D14">
        <w:tc>
          <w:tcPr>
            <w:tcW w:w="10080" w:type="dxa"/>
            <w:gridSpan w:val="2"/>
            <w:tcBorders>
              <w:bottom w:val="single" w:sz="24" w:space="0" w:color="00663D" w:themeColor="accent3"/>
            </w:tcBorders>
          </w:tcPr>
          <w:p w14:paraId="1AC169F4" w14:textId="368574D7" w:rsidR="00A84617" w:rsidRPr="00184799" w:rsidRDefault="00E463B9" w:rsidP="00007D14">
            <w:pPr>
              <w:pStyle w:val="Subtitle"/>
            </w:pPr>
            <w:r>
              <w:t>SKTA Parent Council</w:t>
            </w:r>
          </w:p>
        </w:tc>
      </w:tr>
      <w:tr w:rsidR="00A84617" w:rsidRPr="00184799" w14:paraId="7A3E9CE3" w14:textId="77777777" w:rsidTr="00007D14">
        <w:trPr>
          <w:trHeight w:val="720"/>
        </w:trPr>
        <w:tc>
          <w:tcPr>
            <w:tcW w:w="333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724C7497" w14:textId="77777777" w:rsidR="00A84617" w:rsidRPr="00876655" w:rsidRDefault="001B7A74" w:rsidP="009A51CD">
            <w:pPr>
              <w:spacing w:before="0"/>
            </w:pPr>
            <w:sdt>
              <w:sdtPr>
                <w:id w:val="-1327819981"/>
                <w:placeholder>
                  <w:docPart w:val="8A4AC9A760EF47D2A11415CC8277C11B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876655">
                  <w:t>Date:</w:t>
                </w:r>
              </w:sdtContent>
            </w:sdt>
            <w:r w:rsidR="00A84617" w:rsidRPr="00876655">
              <w:t xml:space="preserve"> </w:t>
            </w:r>
          </w:p>
        </w:tc>
        <w:tc>
          <w:tcPr>
            <w:tcW w:w="6750" w:type="dxa"/>
            <w:tcBorders>
              <w:top w:val="single" w:sz="24" w:space="0" w:color="00663D" w:themeColor="accent3"/>
            </w:tcBorders>
            <w:noWrap/>
            <w:vAlign w:val="center"/>
          </w:tcPr>
          <w:p w14:paraId="7A21B58B" w14:textId="480F7342" w:rsidR="00A84617" w:rsidRPr="00C021A3" w:rsidRDefault="00306762" w:rsidP="009A51CD">
            <w:pPr>
              <w:spacing w:before="0"/>
            </w:pPr>
            <w:r>
              <w:t>November</w:t>
            </w:r>
            <w:r w:rsidR="00B618EB">
              <w:t xml:space="preserve"> 2</w:t>
            </w:r>
            <w:r>
              <w:t>7</w:t>
            </w:r>
            <w:r w:rsidR="00CB3660">
              <w:t>,</w:t>
            </w:r>
            <w:r w:rsidR="00E463B9">
              <w:t xml:space="preserve"> 202</w:t>
            </w:r>
            <w:r w:rsidR="00893CD4">
              <w:t>4</w:t>
            </w:r>
          </w:p>
        </w:tc>
      </w:tr>
      <w:tr w:rsidR="00A84617" w:rsidRPr="00184799" w14:paraId="0FCA5D54" w14:textId="77777777" w:rsidTr="00007D14">
        <w:trPr>
          <w:trHeight w:val="720"/>
        </w:trPr>
        <w:tc>
          <w:tcPr>
            <w:tcW w:w="3330" w:type="dxa"/>
            <w:noWrap/>
            <w:vAlign w:val="center"/>
          </w:tcPr>
          <w:p w14:paraId="4F15B95C" w14:textId="456F0044" w:rsidR="00A84617" w:rsidRPr="00876655" w:rsidRDefault="00E463B9" w:rsidP="009A51CD">
            <w:pPr>
              <w:spacing w:before="0"/>
            </w:pPr>
            <w:r>
              <w:t>Call To Order:</w:t>
            </w:r>
            <w:r w:rsidR="00A84617" w:rsidRPr="00876655">
              <w:t xml:space="preserve"> </w:t>
            </w:r>
          </w:p>
        </w:tc>
        <w:tc>
          <w:tcPr>
            <w:tcW w:w="6750" w:type="dxa"/>
            <w:noWrap/>
            <w:vAlign w:val="center"/>
          </w:tcPr>
          <w:p w14:paraId="0F74D2DF" w14:textId="19463177" w:rsidR="00A84617" w:rsidRPr="00C021A3" w:rsidRDefault="00E463B9" w:rsidP="009A51CD">
            <w:pPr>
              <w:spacing w:before="0"/>
            </w:pPr>
            <w:r>
              <w:t>6:3</w:t>
            </w:r>
            <w:r w:rsidR="00306762">
              <w:t>4</w:t>
            </w:r>
            <w:r>
              <w:t xml:space="preserve"> PM</w:t>
            </w:r>
            <w:r w:rsidR="00A84617">
              <w:t xml:space="preserve"> </w:t>
            </w:r>
          </w:p>
        </w:tc>
      </w:tr>
      <w:tr w:rsidR="00A84617" w:rsidRPr="00184799" w14:paraId="565F3FD4" w14:textId="77777777" w:rsidTr="00007D14">
        <w:trPr>
          <w:trHeight w:val="720"/>
        </w:trPr>
        <w:tc>
          <w:tcPr>
            <w:tcW w:w="333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616B085A" w14:textId="77777777" w:rsidR="00A84617" w:rsidRPr="00C021A3" w:rsidRDefault="001B7A74" w:rsidP="009A51CD">
            <w:pPr>
              <w:spacing w:before="0"/>
            </w:pPr>
            <w:sdt>
              <w:sdtPr>
                <w:id w:val="1673603272"/>
                <w:placeholder>
                  <w:docPart w:val="BE7E9FE21B284C2980CC21FA464C8827"/>
                </w:placeholder>
                <w:temporary/>
                <w:showingPlcHdr/>
                <w15:appearance w15:val="hidden"/>
              </w:sdtPr>
              <w:sdtEndPr/>
              <w:sdtContent>
                <w:r w:rsidR="00A84617" w:rsidRPr="00C021A3">
                  <w:t>Meeting called to order by</w:t>
                </w:r>
                <w:r w:rsidR="00A84617">
                  <w:t>:</w:t>
                </w:r>
              </w:sdtContent>
            </w:sdt>
            <w:r w:rsidR="00A84617" w:rsidRPr="00C021A3">
              <w:t xml:space="preserve"> </w:t>
            </w:r>
          </w:p>
        </w:tc>
        <w:tc>
          <w:tcPr>
            <w:tcW w:w="6750" w:type="dxa"/>
            <w:tcBorders>
              <w:bottom w:val="single" w:sz="24" w:space="0" w:color="00663D" w:themeColor="accent3"/>
            </w:tcBorders>
            <w:noWrap/>
            <w:vAlign w:val="center"/>
          </w:tcPr>
          <w:p w14:paraId="622C3E4F" w14:textId="3ED249A4" w:rsidR="00A84617" w:rsidRPr="00C021A3" w:rsidRDefault="00306762" w:rsidP="009A51CD">
            <w:pPr>
              <w:spacing w:before="0"/>
            </w:pPr>
            <w:r>
              <w:t>Chris Postil</w:t>
            </w:r>
            <w:r w:rsidR="00A84617" w:rsidRPr="00C021A3">
              <w:t xml:space="preserve"> </w:t>
            </w:r>
          </w:p>
        </w:tc>
      </w:tr>
    </w:tbl>
    <w:p w14:paraId="1F208DC5" w14:textId="77777777" w:rsidR="00A84617" w:rsidRDefault="00A84617" w:rsidP="00A84617"/>
    <w:p w14:paraId="3EEB8BAB" w14:textId="77777777" w:rsidR="00FE576D" w:rsidRDefault="001B7A74" w:rsidP="00184799">
      <w:pPr>
        <w:pStyle w:val="Heading1"/>
      </w:pPr>
      <w:sdt>
        <w:sdtPr>
          <w:id w:val="1502162795"/>
          <w:placeholder>
            <w:docPart w:val="34D09E8025554FBF94B208ECC3AC7532"/>
          </w:placeholder>
          <w:temporary/>
          <w:showingPlcHdr/>
          <w15:appearance w15:val="hidden"/>
        </w:sdtPr>
        <w:sdtEndPr/>
        <w:sdtContent>
          <w:r w:rsidR="00591AB5">
            <w:t>In attendance</w:t>
          </w:r>
        </w:sdtContent>
      </w:sdt>
    </w:p>
    <w:p w14:paraId="762BDB36" w14:textId="77777777" w:rsidR="002273C7" w:rsidRDefault="002273C7" w:rsidP="00F22A33">
      <w:pPr>
        <w:sectPr w:rsidR="002273C7" w:rsidSect="003A0DEF">
          <w:footerReference w:type="default" r:id="rId11"/>
          <w:pgSz w:w="12240" w:h="15840"/>
          <w:pgMar w:top="-265" w:right="1080" w:bottom="568" w:left="1080" w:header="0" w:footer="720" w:gutter="0"/>
          <w:cols w:space="720"/>
          <w:docGrid w:linePitch="360"/>
        </w:sectPr>
      </w:pPr>
    </w:p>
    <w:p w14:paraId="2E2BDE2F" w14:textId="1F13AF01" w:rsidR="002273C7" w:rsidRDefault="00966094" w:rsidP="00F22A33">
      <w:r>
        <w:t>Monique A</w:t>
      </w:r>
      <w:r w:rsidR="007C6F57">
        <w:t>u</w:t>
      </w:r>
      <w:r>
        <w:t>ltman</w:t>
      </w:r>
    </w:p>
    <w:p w14:paraId="7D3D68EA" w14:textId="03A1D683" w:rsidR="002273C7" w:rsidRDefault="00F22A33" w:rsidP="00893CD4">
      <w:r>
        <w:t>Sherry Gagne</w:t>
      </w:r>
    </w:p>
    <w:p w14:paraId="7F4685B6" w14:textId="77777777" w:rsidR="00512349" w:rsidRDefault="00512349" w:rsidP="00F22A33">
      <w:r>
        <w:t xml:space="preserve">Jillian Pitman </w:t>
      </w:r>
    </w:p>
    <w:p w14:paraId="173D8F77" w14:textId="5B8EE900" w:rsidR="00512349" w:rsidRDefault="00512349" w:rsidP="00F22A33">
      <w:r>
        <w:t>Jenell Desrosier</w:t>
      </w:r>
      <w:r w:rsidR="0096416B">
        <w:t>s</w:t>
      </w:r>
      <w:r>
        <w:t xml:space="preserve"> </w:t>
      </w:r>
    </w:p>
    <w:p w14:paraId="69EAA96A" w14:textId="67AAEA7A" w:rsidR="002273C7" w:rsidRDefault="00F22A33" w:rsidP="00F22A33">
      <w:r>
        <w:t>Stacey</w:t>
      </w:r>
      <w:r w:rsidR="002273C7">
        <w:t xml:space="preserve"> </w:t>
      </w:r>
      <w:r>
        <w:t xml:space="preserve">Knievel </w:t>
      </w:r>
    </w:p>
    <w:p w14:paraId="70AC61FF" w14:textId="793A9C62" w:rsidR="00F22A33" w:rsidRDefault="00F22A33" w:rsidP="00F22A33">
      <w:r>
        <w:t>Dalainya Bruinsma</w:t>
      </w:r>
    </w:p>
    <w:p w14:paraId="12DD4E48" w14:textId="5ACAECBC" w:rsidR="00664055" w:rsidRDefault="00664055" w:rsidP="00D12E4B">
      <w:r>
        <w:t>Len</w:t>
      </w:r>
      <w:r w:rsidR="00B6117B">
        <w:t>n</w:t>
      </w:r>
      <w:r>
        <w:t>ae</w:t>
      </w:r>
      <w:r w:rsidR="00752A9F">
        <w:t xml:space="preserve"> Wiens</w:t>
      </w:r>
    </w:p>
    <w:p w14:paraId="4ADB5564" w14:textId="7F935EF7" w:rsidR="00EF6EE2" w:rsidRDefault="00EF6EE2" w:rsidP="00D12E4B">
      <w:r>
        <w:t>Glenda Smith</w:t>
      </w:r>
    </w:p>
    <w:p w14:paraId="0C5A9EFF" w14:textId="77777777" w:rsidR="00EF557F" w:rsidRDefault="00C46D5B" w:rsidP="00D12E4B">
      <w:r>
        <w:t>Mariah McIntyre</w:t>
      </w:r>
    </w:p>
    <w:p w14:paraId="20CD4D6F" w14:textId="77777777" w:rsidR="0068521C" w:rsidRDefault="00EF557F" w:rsidP="00D12E4B">
      <w:r>
        <w:t>Megan Dettling</w:t>
      </w:r>
    </w:p>
    <w:p w14:paraId="24FF2211" w14:textId="77777777" w:rsidR="0068521C" w:rsidRDefault="0068521C" w:rsidP="00D12E4B">
      <w:r>
        <w:t>Chris Postill</w:t>
      </w:r>
    </w:p>
    <w:p w14:paraId="4F81D585" w14:textId="77777777" w:rsidR="0068521C" w:rsidRDefault="0068521C" w:rsidP="00D12E4B">
      <w:r>
        <w:t>Rene</w:t>
      </w:r>
    </w:p>
    <w:p w14:paraId="45CFFB8D" w14:textId="77777777" w:rsidR="0068521C" w:rsidRDefault="0068521C" w:rsidP="00D12E4B">
      <w:r>
        <w:t>Lauren Chow</w:t>
      </w:r>
    </w:p>
    <w:p w14:paraId="0B85A374" w14:textId="1B035C13" w:rsidR="00EC6335" w:rsidRPr="00D12E4B" w:rsidRDefault="0068521C" w:rsidP="00D12E4B">
      <w:pPr>
        <w:sectPr w:rsidR="00EC6335" w:rsidRPr="00D12E4B" w:rsidSect="003A0DEF">
          <w:type w:val="continuous"/>
          <w:pgSz w:w="12240" w:h="15840"/>
          <w:pgMar w:top="-265" w:right="1080" w:bottom="568" w:left="1080" w:header="0" w:footer="720" w:gutter="0"/>
          <w:cols w:num="3" w:space="720"/>
          <w:docGrid w:linePitch="360"/>
        </w:sectPr>
      </w:pPr>
      <w:r>
        <w:t>Grayce Keay</w:t>
      </w:r>
      <w:r w:rsidR="00EC6335">
        <w:br/>
      </w:r>
    </w:p>
    <w:p w14:paraId="0D74B08F" w14:textId="77777777" w:rsidR="004A6C6E" w:rsidRDefault="004A6C6E" w:rsidP="004A6C6E">
      <w:pPr>
        <w:pStyle w:val="Heading1"/>
      </w:pPr>
      <w:r>
        <w:t>Approval of Agenda</w:t>
      </w:r>
    </w:p>
    <w:p w14:paraId="50A62667" w14:textId="1E663124" w:rsidR="004A6C6E" w:rsidRPr="00DA2DEB" w:rsidRDefault="004A6C6E" w:rsidP="004A6C6E">
      <w:r>
        <w:t xml:space="preserve">The agenda was approved by </w:t>
      </w:r>
      <w:r w:rsidR="00E829E9">
        <w:t>Lennae</w:t>
      </w:r>
      <w:r>
        <w:t xml:space="preserve"> and seconded by </w:t>
      </w:r>
      <w:r w:rsidR="004E3BC2">
        <w:t>Sta</w:t>
      </w:r>
      <w:r w:rsidR="00AA726E">
        <w:t>cey</w:t>
      </w:r>
      <w:r>
        <w:t>.</w:t>
      </w:r>
    </w:p>
    <w:p w14:paraId="2F29AD1E" w14:textId="77777777" w:rsidR="00FE576D" w:rsidRPr="00C54681" w:rsidRDefault="001B7A74" w:rsidP="00D50889">
      <w:pPr>
        <w:pStyle w:val="Heading1"/>
      </w:pPr>
      <w:sdt>
        <w:sdtPr>
          <w:id w:val="-1326500831"/>
          <w:placeholder>
            <w:docPart w:val="FCAE2675CDB04531943578D6009185D6"/>
          </w:placeholder>
          <w:temporary/>
          <w:showingPlcHdr/>
          <w15:appearance w15:val="hidden"/>
        </w:sdtPr>
        <w:sdtEndPr/>
        <w:sdtContent>
          <w:r w:rsidR="00591AB5">
            <w:t xml:space="preserve">Approval of </w:t>
          </w:r>
          <w:r w:rsidR="00591AB5" w:rsidRPr="00D50889">
            <w:t>minutes</w:t>
          </w:r>
        </w:sdtContent>
      </w:sdt>
    </w:p>
    <w:p w14:paraId="06794D61" w14:textId="72C0BDBD" w:rsidR="00A33E0C" w:rsidRDefault="00CE5464" w:rsidP="00591AB5">
      <w:r>
        <w:t xml:space="preserve">The minutes from the </w:t>
      </w:r>
      <w:r w:rsidR="00E829E9">
        <w:t>October</w:t>
      </w:r>
      <w:r>
        <w:t xml:space="preserve"> meeting were approved by </w:t>
      </w:r>
      <w:r w:rsidR="00B40BF2">
        <w:t>Stacey</w:t>
      </w:r>
      <w:r w:rsidR="00F832C5">
        <w:t xml:space="preserve"> and seconded by </w:t>
      </w:r>
      <w:r w:rsidR="00E829E9">
        <w:t>Glenda</w:t>
      </w:r>
      <w:r w:rsidR="00F832C5">
        <w:t>.</w:t>
      </w:r>
    </w:p>
    <w:bookmarkStart w:id="0" w:name="_Hlk148880855"/>
    <w:p w14:paraId="14DB6AFA" w14:textId="77246BA6" w:rsidR="006F7251" w:rsidRDefault="001B7A74" w:rsidP="007072AB">
      <w:pPr>
        <w:pStyle w:val="Heading1"/>
        <w:tabs>
          <w:tab w:val="left" w:pos="1755"/>
        </w:tabs>
      </w:pPr>
      <w:sdt>
        <w:sdtPr>
          <w:id w:val="-227619176"/>
          <w:placeholder>
            <w:docPart w:val="E0C58E78E6FA47609F24412BA09A9391"/>
          </w:placeholder>
          <w:temporary/>
          <w:showingPlcHdr/>
          <w15:appearance w15:val="hidden"/>
        </w:sdtPr>
        <w:sdtEndPr/>
        <w:sdtContent>
          <w:r w:rsidR="00A84617">
            <w:t>reports</w:t>
          </w:r>
        </w:sdtContent>
      </w:sdt>
      <w:bookmarkEnd w:id="0"/>
      <w:r w:rsidR="007072AB">
        <w:tab/>
      </w:r>
    </w:p>
    <w:p w14:paraId="316F094F" w14:textId="7BA641A2" w:rsidR="007363F6" w:rsidRDefault="003F1347" w:rsidP="00D66EB3">
      <w:r>
        <w:t>Teacher Report</w:t>
      </w:r>
      <w:r w:rsidR="007363F6">
        <w:t xml:space="preserve">: </w:t>
      </w:r>
      <w:r w:rsidR="001B3D18">
        <w:t>VOICE</w:t>
      </w:r>
      <w:r w:rsidR="007363F6">
        <w:t xml:space="preserve"> (</w:t>
      </w:r>
      <w:r w:rsidR="001B3D18">
        <w:t>Lauren and Grayce</w:t>
      </w:r>
      <w:r w:rsidR="007363F6">
        <w:t>)</w:t>
      </w:r>
    </w:p>
    <w:p w14:paraId="1E3BE743" w14:textId="40B0FD2F" w:rsidR="004E15F3" w:rsidRDefault="00D21797" w:rsidP="004E15F3">
      <w:pPr>
        <w:pStyle w:val="ListParagraph"/>
        <w:numPr>
          <w:ilvl w:val="0"/>
          <w:numId w:val="35"/>
        </w:numPr>
      </w:pPr>
      <w:r>
        <w:t xml:space="preserve">Program since </w:t>
      </w:r>
      <w:r w:rsidR="00CA43DA">
        <w:t>201</w:t>
      </w:r>
      <w:r>
        <w:t>9, still working on building programming</w:t>
      </w:r>
    </w:p>
    <w:p w14:paraId="1C271105" w14:textId="7D063F8D" w:rsidR="00D21797" w:rsidRDefault="00D21797" w:rsidP="004E15F3">
      <w:pPr>
        <w:pStyle w:val="ListParagraph"/>
        <w:numPr>
          <w:ilvl w:val="0"/>
          <w:numId w:val="35"/>
        </w:numPr>
      </w:pPr>
      <w:r>
        <w:t>Check out the Bison Newsletter for VOICE info for parents/families</w:t>
      </w:r>
    </w:p>
    <w:p w14:paraId="4D218ECC" w14:textId="7EBFEC39" w:rsidR="00D21797" w:rsidRDefault="007808AA" w:rsidP="004E15F3">
      <w:pPr>
        <w:pStyle w:val="ListParagraph"/>
        <w:numPr>
          <w:ilvl w:val="0"/>
          <w:numId w:val="35"/>
        </w:numPr>
      </w:pPr>
      <w:r>
        <w:t xml:space="preserve">Use of Kimochis </w:t>
      </w:r>
    </w:p>
    <w:p w14:paraId="6FF4F899" w14:textId="565F4B83" w:rsidR="007808AA" w:rsidRDefault="007808AA" w:rsidP="007808AA">
      <w:pPr>
        <w:pStyle w:val="ListParagraph"/>
        <w:numPr>
          <w:ilvl w:val="1"/>
          <w:numId w:val="35"/>
        </w:numPr>
      </w:pPr>
      <w:r>
        <w:t>Started in Morinville and Legal, they are now used division wide</w:t>
      </w:r>
    </w:p>
    <w:p w14:paraId="6C874FA7" w14:textId="05882B17" w:rsidR="007808AA" w:rsidRDefault="007808AA" w:rsidP="007808AA">
      <w:pPr>
        <w:pStyle w:val="ListParagraph"/>
        <w:numPr>
          <w:ilvl w:val="1"/>
          <w:numId w:val="35"/>
        </w:numPr>
      </w:pPr>
      <w:r>
        <w:t>Provide a universal language around mental health</w:t>
      </w:r>
    </w:p>
    <w:p w14:paraId="490E9E1D" w14:textId="27E34E14" w:rsidR="007808AA" w:rsidRDefault="00EA3F0B" w:rsidP="007808AA">
      <w:pPr>
        <w:pStyle w:val="ListParagraph"/>
        <w:numPr>
          <w:ilvl w:val="0"/>
          <w:numId w:val="35"/>
        </w:numPr>
      </w:pPr>
      <w:r>
        <w:t>Grace: Friendship Club</w:t>
      </w:r>
    </w:p>
    <w:p w14:paraId="51E9E174" w14:textId="56C241F9" w:rsidR="00716A76" w:rsidRDefault="00716A76" w:rsidP="005B6F6C">
      <w:pPr>
        <w:pStyle w:val="ListParagraph"/>
        <w:numPr>
          <w:ilvl w:val="1"/>
          <w:numId w:val="35"/>
        </w:numPr>
      </w:pPr>
      <w:r>
        <w:t>Learning how to be a good friend</w:t>
      </w:r>
    </w:p>
    <w:p w14:paraId="308C8B0E" w14:textId="7CA8BED1" w:rsidR="00EA3F0B" w:rsidRDefault="00EA3F0B" w:rsidP="00EA3F0B">
      <w:pPr>
        <w:pStyle w:val="ListParagraph"/>
        <w:numPr>
          <w:ilvl w:val="1"/>
          <w:numId w:val="35"/>
        </w:numPr>
      </w:pPr>
      <w:r>
        <w:t xml:space="preserve">Teachers </w:t>
      </w:r>
      <w:r w:rsidR="00771D57">
        <w:t>provide input as to which students would benefit from this club</w:t>
      </w:r>
    </w:p>
    <w:p w14:paraId="41AB234F" w14:textId="5B387C63" w:rsidR="00771D57" w:rsidRDefault="00771D57" w:rsidP="00EA3F0B">
      <w:pPr>
        <w:pStyle w:val="ListParagraph"/>
        <w:numPr>
          <w:ilvl w:val="1"/>
          <w:numId w:val="35"/>
        </w:numPr>
      </w:pPr>
      <w:r>
        <w:t>Boys and Girls separate</w:t>
      </w:r>
    </w:p>
    <w:p w14:paraId="6BDF488B" w14:textId="3F6DD53A" w:rsidR="00771D57" w:rsidRDefault="003D3FAF" w:rsidP="003D3FAF">
      <w:pPr>
        <w:pStyle w:val="ListParagraph"/>
        <w:numPr>
          <w:ilvl w:val="0"/>
          <w:numId w:val="35"/>
        </w:numPr>
      </w:pPr>
      <w:r>
        <w:lastRenderedPageBreak/>
        <w:t>Passport to wellness</w:t>
      </w:r>
    </w:p>
    <w:p w14:paraId="73834C3D" w14:textId="77E5FFC9" w:rsidR="003D3FAF" w:rsidRDefault="009235FC" w:rsidP="003D3FAF">
      <w:pPr>
        <w:pStyle w:val="ListParagraph"/>
        <w:numPr>
          <w:ilvl w:val="1"/>
          <w:numId w:val="35"/>
        </w:numPr>
      </w:pPr>
      <w:r>
        <w:t>Every class, 1x per week, one lesson/activity per week</w:t>
      </w:r>
    </w:p>
    <w:p w14:paraId="4D42B1CA" w14:textId="01B82362" w:rsidR="009235FC" w:rsidRDefault="009235FC" w:rsidP="003D3FAF">
      <w:pPr>
        <w:pStyle w:val="ListParagraph"/>
        <w:numPr>
          <w:ilvl w:val="1"/>
          <w:numId w:val="35"/>
        </w:numPr>
      </w:pPr>
      <w:r>
        <w:t>10 lessons in all</w:t>
      </w:r>
    </w:p>
    <w:p w14:paraId="11E15A14" w14:textId="6A7A5D93" w:rsidR="009235FC" w:rsidRDefault="00532FFA" w:rsidP="003D3FAF">
      <w:pPr>
        <w:pStyle w:val="ListParagraph"/>
        <w:numPr>
          <w:ilvl w:val="1"/>
          <w:numId w:val="35"/>
        </w:numPr>
      </w:pPr>
      <w:r>
        <w:t>Each page in their passport is an activity, students collect stamps in their passport as they complete activities</w:t>
      </w:r>
    </w:p>
    <w:p w14:paraId="78D9BA1A" w14:textId="3A124B16" w:rsidR="00532FFA" w:rsidRDefault="00C33CA0" w:rsidP="003D3FAF">
      <w:pPr>
        <w:pStyle w:val="ListParagraph"/>
        <w:numPr>
          <w:ilvl w:val="1"/>
          <w:numId w:val="35"/>
        </w:numPr>
      </w:pPr>
      <w:r>
        <w:t>Used in Div 1.  Div 2 is using Kimochis</w:t>
      </w:r>
    </w:p>
    <w:p w14:paraId="62B762E5" w14:textId="6C096DF0" w:rsidR="00C33CA0" w:rsidRDefault="0006756D" w:rsidP="0006756D">
      <w:pPr>
        <w:pStyle w:val="ListParagraph"/>
        <w:numPr>
          <w:ilvl w:val="0"/>
          <w:numId w:val="35"/>
        </w:numPr>
      </w:pPr>
      <w:r>
        <w:t>VOICE</w:t>
      </w:r>
      <w:r w:rsidR="00817E5C">
        <w:t xml:space="preserve"> staff are</w:t>
      </w:r>
      <w:r>
        <w:t xml:space="preserve"> not counsellors, they have a psych or social work</w:t>
      </w:r>
      <w:r w:rsidR="00817E5C">
        <w:t xml:space="preserve"> and education</w:t>
      </w:r>
      <w:r>
        <w:t xml:space="preserve"> background</w:t>
      </w:r>
    </w:p>
    <w:p w14:paraId="5C2A212D" w14:textId="67187B38" w:rsidR="00817E5C" w:rsidRDefault="00F31AC1" w:rsidP="0006756D">
      <w:pPr>
        <w:pStyle w:val="ListParagraph"/>
        <w:numPr>
          <w:ilvl w:val="0"/>
          <w:numId w:val="35"/>
        </w:numPr>
      </w:pPr>
      <w:r>
        <w:t>Most of their interactions are class-based, not one-on-one, so parents/guardians do not need to be notified</w:t>
      </w:r>
    </w:p>
    <w:p w14:paraId="637150F6" w14:textId="7AB556D6" w:rsidR="00F31AC1" w:rsidRDefault="00F31609" w:rsidP="0006756D">
      <w:pPr>
        <w:pStyle w:val="ListParagraph"/>
        <w:numPr>
          <w:ilvl w:val="0"/>
          <w:numId w:val="35"/>
        </w:numPr>
      </w:pPr>
      <w:r>
        <w:t>VOICE have sessions at SKTA 5 out of 8 blocks, Monday and Wednesday</w:t>
      </w:r>
    </w:p>
    <w:p w14:paraId="0FA11552" w14:textId="60A27504" w:rsidR="00F31609" w:rsidRDefault="005B751E" w:rsidP="0006756D">
      <w:pPr>
        <w:pStyle w:val="ListParagraph"/>
        <w:numPr>
          <w:ilvl w:val="0"/>
          <w:numId w:val="35"/>
        </w:numPr>
      </w:pPr>
      <w:r>
        <w:t>Q: Anything that Parent Council can assist with?</w:t>
      </w:r>
    </w:p>
    <w:p w14:paraId="0E25F76E" w14:textId="5D3A3F70" w:rsidR="005B751E" w:rsidRDefault="005B751E" w:rsidP="005B751E">
      <w:pPr>
        <w:pStyle w:val="ListParagraph"/>
        <w:numPr>
          <w:ilvl w:val="0"/>
          <w:numId w:val="35"/>
        </w:numPr>
      </w:pPr>
      <w:r>
        <w:t>A: not really, read the weekly newsletter</w:t>
      </w:r>
    </w:p>
    <w:p w14:paraId="0E7D25BD" w14:textId="4D631409" w:rsidR="005B751E" w:rsidRDefault="005B751E" w:rsidP="005B751E">
      <w:pPr>
        <w:pStyle w:val="ListParagraph"/>
        <w:numPr>
          <w:ilvl w:val="0"/>
          <w:numId w:val="35"/>
        </w:numPr>
      </w:pPr>
      <w:r>
        <w:t xml:space="preserve">Q: </w:t>
      </w:r>
      <w:r w:rsidR="00963162">
        <w:t>Could you do a parent presentation this year?</w:t>
      </w:r>
    </w:p>
    <w:p w14:paraId="5F85685E" w14:textId="0BE6636B" w:rsidR="00963162" w:rsidRDefault="00963162" w:rsidP="005B751E">
      <w:pPr>
        <w:pStyle w:val="ListParagraph"/>
        <w:numPr>
          <w:ilvl w:val="0"/>
          <w:numId w:val="35"/>
        </w:numPr>
      </w:pPr>
      <w:r>
        <w:t>A: Yes, January would be a good time. Lauren can schedule</w:t>
      </w:r>
    </w:p>
    <w:p w14:paraId="07332F10" w14:textId="77777777" w:rsidR="00963162" w:rsidRDefault="00963162" w:rsidP="00FA0905">
      <w:pPr>
        <w:pStyle w:val="ListParagraph"/>
      </w:pPr>
    </w:p>
    <w:p w14:paraId="74CED2E3" w14:textId="7A6270DB" w:rsidR="00E54237" w:rsidRDefault="00E54237" w:rsidP="00E54237">
      <w:r>
        <w:t>Trustee Report</w:t>
      </w:r>
      <w:r w:rsidR="00CA43DA">
        <w:t xml:space="preserve"> (Rene)</w:t>
      </w:r>
    </w:p>
    <w:p w14:paraId="0FC3425D" w14:textId="48F7A821" w:rsidR="000D7F70" w:rsidRPr="000D7F70" w:rsidRDefault="000D7F70" w:rsidP="000D7F70">
      <w:pPr>
        <w:pStyle w:val="ListParagraph"/>
        <w:numPr>
          <w:ilvl w:val="0"/>
          <w:numId w:val="30"/>
        </w:numPr>
        <w:rPr>
          <w:lang w:val="en-CA"/>
        </w:rPr>
      </w:pPr>
      <w:r w:rsidRPr="000D7F70">
        <w:rPr>
          <w:b/>
          <w:bCs/>
          <w:lang w:val="en-CA"/>
        </w:rPr>
        <w:t>Ward Structure change</w:t>
      </w:r>
    </w:p>
    <w:p w14:paraId="50D59FB1" w14:textId="77777777" w:rsidR="000D7F70" w:rsidRPr="000D7F70" w:rsidRDefault="000D7F70" w:rsidP="00BB4746">
      <w:pPr>
        <w:pStyle w:val="ListParagraph"/>
        <w:numPr>
          <w:ilvl w:val="1"/>
          <w:numId w:val="30"/>
        </w:numPr>
        <w:rPr>
          <w:lang w:val="en-CA"/>
        </w:rPr>
      </w:pPr>
      <w:r w:rsidRPr="000D7F70">
        <w:rPr>
          <w:b/>
          <w:bCs/>
          <w:lang w:val="en-CA"/>
        </w:rPr>
        <w:t>Outcome:</w:t>
      </w:r>
      <w:r w:rsidRPr="000D7F70">
        <w:rPr>
          <w:b/>
          <w:bCs/>
          <w:lang w:val="en-CA"/>
        </w:rPr>
        <w:br/>
      </w:r>
      <w:r w:rsidRPr="000D7F70">
        <w:rPr>
          <w:lang w:val="en-CA"/>
        </w:rPr>
        <w:t>The Board has approved Option A as the new electoral ward structure for the Division. This decision will maintain a seven-trustee structure with:</w:t>
      </w:r>
    </w:p>
    <w:p w14:paraId="2E5C39CF" w14:textId="77777777" w:rsidR="000D7F70" w:rsidRPr="000D7F70" w:rsidRDefault="000D7F70" w:rsidP="00BB4746">
      <w:pPr>
        <w:pStyle w:val="ListParagraph"/>
        <w:numPr>
          <w:ilvl w:val="2"/>
          <w:numId w:val="30"/>
        </w:numPr>
        <w:rPr>
          <w:lang w:val="en-CA"/>
        </w:rPr>
      </w:pPr>
      <w:r w:rsidRPr="000D7F70">
        <w:rPr>
          <w:lang w:val="en-CA"/>
        </w:rPr>
        <w:t>5 Trustees representing Ward 1 (St. Albert)</w:t>
      </w:r>
    </w:p>
    <w:p w14:paraId="23227698" w14:textId="77777777" w:rsidR="000D7F70" w:rsidRPr="000D7F70" w:rsidRDefault="000D7F70" w:rsidP="00BB4746">
      <w:pPr>
        <w:pStyle w:val="ListParagraph"/>
        <w:numPr>
          <w:ilvl w:val="2"/>
          <w:numId w:val="30"/>
        </w:numPr>
        <w:rPr>
          <w:lang w:val="en-CA"/>
        </w:rPr>
      </w:pPr>
      <w:r w:rsidRPr="000D7F70">
        <w:rPr>
          <w:lang w:val="en-CA"/>
        </w:rPr>
        <w:t>2 Trustees representing Ward 2, which will now combine the current Ward 2 (Morinville) and Ward 3 (Legal).</w:t>
      </w:r>
    </w:p>
    <w:p w14:paraId="7C2C6820" w14:textId="77777777" w:rsidR="000D7F70" w:rsidRPr="000D7F70" w:rsidRDefault="000D7F70" w:rsidP="00BB4746">
      <w:pPr>
        <w:pStyle w:val="ListParagraph"/>
        <w:numPr>
          <w:ilvl w:val="1"/>
          <w:numId w:val="30"/>
        </w:numPr>
        <w:rPr>
          <w:lang w:val="en-CA"/>
        </w:rPr>
      </w:pPr>
      <w:r w:rsidRPr="000D7F70">
        <w:rPr>
          <w:b/>
          <w:bCs/>
          <w:lang w:val="en-CA"/>
        </w:rPr>
        <w:t>Other Options Considered:</w:t>
      </w:r>
      <w:r w:rsidRPr="000D7F70">
        <w:rPr>
          <w:b/>
          <w:bCs/>
          <w:lang w:val="en-CA"/>
        </w:rPr>
        <w:br/>
      </w:r>
      <w:r w:rsidRPr="000D7F70">
        <w:rPr>
          <w:lang w:val="en-CA"/>
        </w:rPr>
        <w:t>During the review, the Board also considered other options which were not approved:</w:t>
      </w:r>
    </w:p>
    <w:p w14:paraId="4EA39BB2" w14:textId="77777777" w:rsidR="000D7F70" w:rsidRPr="000D7F70" w:rsidRDefault="000D7F70" w:rsidP="00553231">
      <w:pPr>
        <w:pStyle w:val="ListParagraph"/>
        <w:numPr>
          <w:ilvl w:val="2"/>
          <w:numId w:val="30"/>
        </w:numPr>
        <w:rPr>
          <w:lang w:val="en-CA"/>
        </w:rPr>
      </w:pPr>
      <w:r w:rsidRPr="000D7F70">
        <w:rPr>
          <w:lang w:val="en-CA"/>
        </w:rPr>
        <w:t>Option B: Reducing the number of trustees to 6, with:</w:t>
      </w:r>
    </w:p>
    <w:p w14:paraId="7598D01B" w14:textId="77777777" w:rsidR="000D7F70" w:rsidRPr="000D7F70" w:rsidRDefault="000D7F70" w:rsidP="00553231">
      <w:pPr>
        <w:pStyle w:val="ListParagraph"/>
        <w:numPr>
          <w:ilvl w:val="3"/>
          <w:numId w:val="30"/>
        </w:numPr>
        <w:rPr>
          <w:lang w:val="en-CA"/>
        </w:rPr>
      </w:pPr>
      <w:r w:rsidRPr="000D7F70">
        <w:rPr>
          <w:lang w:val="en-CA"/>
        </w:rPr>
        <w:t>4 Trustees representing Ward 1 (St. Albert)</w:t>
      </w:r>
    </w:p>
    <w:p w14:paraId="027490DA" w14:textId="77777777" w:rsidR="000D7F70" w:rsidRPr="000D7F70" w:rsidRDefault="000D7F70" w:rsidP="00553231">
      <w:pPr>
        <w:pStyle w:val="ListParagraph"/>
        <w:numPr>
          <w:ilvl w:val="3"/>
          <w:numId w:val="30"/>
        </w:numPr>
        <w:rPr>
          <w:lang w:val="en-CA"/>
        </w:rPr>
      </w:pPr>
      <w:r w:rsidRPr="000D7F70">
        <w:rPr>
          <w:lang w:val="en-CA"/>
        </w:rPr>
        <w:t>2 Trustees representing Ward 2 (combined Morinville and Legal).</w:t>
      </w:r>
    </w:p>
    <w:p w14:paraId="4CE5A42E" w14:textId="77777777" w:rsidR="000D7F70" w:rsidRPr="000D7F70" w:rsidRDefault="000D7F70" w:rsidP="00553231">
      <w:pPr>
        <w:pStyle w:val="ListParagraph"/>
        <w:numPr>
          <w:ilvl w:val="2"/>
          <w:numId w:val="30"/>
        </w:numPr>
        <w:rPr>
          <w:lang w:val="en-CA"/>
        </w:rPr>
      </w:pPr>
      <w:r w:rsidRPr="000D7F70">
        <w:rPr>
          <w:lang w:val="en-CA"/>
        </w:rPr>
        <w:t>Option C: Reducing the number of trustees to 6, with:</w:t>
      </w:r>
    </w:p>
    <w:p w14:paraId="20D86044" w14:textId="77777777" w:rsidR="000D7F70" w:rsidRPr="000D7F70" w:rsidRDefault="000D7F70" w:rsidP="00553231">
      <w:pPr>
        <w:pStyle w:val="ListParagraph"/>
        <w:numPr>
          <w:ilvl w:val="3"/>
          <w:numId w:val="30"/>
        </w:numPr>
        <w:rPr>
          <w:lang w:val="en-CA"/>
        </w:rPr>
      </w:pPr>
      <w:r w:rsidRPr="000D7F70">
        <w:rPr>
          <w:lang w:val="en-CA"/>
        </w:rPr>
        <w:t>5 Trustees representing Ward 1 (St. Albert)</w:t>
      </w:r>
    </w:p>
    <w:p w14:paraId="27F1DC3C" w14:textId="77777777" w:rsidR="000D7F70" w:rsidRPr="000D7F70" w:rsidRDefault="000D7F70" w:rsidP="00553231">
      <w:pPr>
        <w:pStyle w:val="ListParagraph"/>
        <w:numPr>
          <w:ilvl w:val="3"/>
          <w:numId w:val="30"/>
        </w:numPr>
        <w:rPr>
          <w:lang w:val="en-CA"/>
        </w:rPr>
      </w:pPr>
      <w:r w:rsidRPr="000D7F70">
        <w:rPr>
          <w:lang w:val="en-CA"/>
        </w:rPr>
        <w:t>1 Trustee representing Ward 2 (combined Morinville and Legal).</w:t>
      </w:r>
    </w:p>
    <w:p w14:paraId="049AA0E0" w14:textId="77777777" w:rsidR="000D7F70" w:rsidRPr="000D7F70" w:rsidRDefault="000D7F70" w:rsidP="00553231">
      <w:pPr>
        <w:pStyle w:val="ListParagraph"/>
        <w:numPr>
          <w:ilvl w:val="2"/>
          <w:numId w:val="30"/>
        </w:numPr>
        <w:rPr>
          <w:lang w:val="en-CA"/>
        </w:rPr>
      </w:pPr>
      <w:r w:rsidRPr="000D7F70">
        <w:rPr>
          <w:lang w:val="en-CA"/>
        </w:rPr>
        <w:t>Maintaining the Status Quo: This option retained the current ward structure with 7 trustees and no changes to boundaries. It was not selected because it does not address the changing demographic realities across the Division.</w:t>
      </w:r>
    </w:p>
    <w:p w14:paraId="3B1A51E5" w14:textId="77777777" w:rsidR="000D7F70" w:rsidRPr="000D7F70" w:rsidRDefault="000D7F70" w:rsidP="00BB4746">
      <w:pPr>
        <w:pStyle w:val="ListParagraph"/>
        <w:numPr>
          <w:ilvl w:val="1"/>
          <w:numId w:val="30"/>
        </w:numPr>
        <w:rPr>
          <w:lang w:val="en-CA"/>
        </w:rPr>
      </w:pPr>
      <w:r w:rsidRPr="000D7F70">
        <w:rPr>
          <w:lang w:val="en-CA"/>
        </w:rPr>
        <w:t>The Board’s decision to adopt Option A reflects a commitment to maintaining robust representation for all communities while balancing the demographic realities across the Division.</w:t>
      </w:r>
    </w:p>
    <w:p w14:paraId="7BC49195" w14:textId="77777777" w:rsidR="000D7F70" w:rsidRDefault="000D7F70" w:rsidP="000D7F70">
      <w:pPr>
        <w:pStyle w:val="ListParagraph"/>
        <w:numPr>
          <w:ilvl w:val="0"/>
          <w:numId w:val="30"/>
        </w:numPr>
        <w:rPr>
          <w:lang w:val="en-CA"/>
        </w:rPr>
      </w:pPr>
      <w:r w:rsidRPr="000D7F70">
        <w:rPr>
          <w:b/>
          <w:bCs/>
          <w:lang w:val="en-CA"/>
        </w:rPr>
        <w:t>Why Was this Review Conducted?</w:t>
      </w:r>
      <w:r w:rsidRPr="000D7F70">
        <w:rPr>
          <w:b/>
          <w:bCs/>
          <w:lang w:val="en-CA"/>
        </w:rPr>
        <w:br/>
      </w:r>
      <w:r w:rsidRPr="000D7F70">
        <w:rPr>
          <w:lang w:val="en-CA"/>
        </w:rPr>
        <w:t>The Government of Alberta mandates this review every four years before an election year to ensure electoral boundaries reflect demographic and geographic changes and provide equitable representation for all communities.</w:t>
      </w:r>
    </w:p>
    <w:p w14:paraId="65D6E384" w14:textId="3B857EDC" w:rsidR="00FA0905" w:rsidRDefault="00EF094B" w:rsidP="000D7F70">
      <w:pPr>
        <w:pStyle w:val="ListParagraph"/>
        <w:numPr>
          <w:ilvl w:val="0"/>
          <w:numId w:val="30"/>
        </w:numPr>
        <w:rPr>
          <w:lang w:val="en-CA"/>
        </w:rPr>
      </w:pPr>
      <w:r>
        <w:rPr>
          <w:b/>
          <w:bCs/>
          <w:lang w:val="en-CA"/>
        </w:rPr>
        <w:t>ASBA resolutions:</w:t>
      </w:r>
    </w:p>
    <w:p w14:paraId="1074CA81" w14:textId="6A076DEC" w:rsidR="00EF094B" w:rsidRDefault="00EF094B" w:rsidP="00EF094B">
      <w:pPr>
        <w:pStyle w:val="ListParagraph"/>
        <w:numPr>
          <w:ilvl w:val="1"/>
          <w:numId w:val="30"/>
        </w:numPr>
        <w:rPr>
          <w:lang w:val="en-CA"/>
        </w:rPr>
      </w:pPr>
      <w:r>
        <w:rPr>
          <w:lang w:val="en-CA"/>
        </w:rPr>
        <w:t>Cyber security</w:t>
      </w:r>
    </w:p>
    <w:p w14:paraId="348E2D03" w14:textId="4DFA9A06" w:rsidR="00EF094B" w:rsidRDefault="00EF094B" w:rsidP="00EF094B">
      <w:pPr>
        <w:pStyle w:val="ListParagraph"/>
        <w:numPr>
          <w:ilvl w:val="1"/>
          <w:numId w:val="30"/>
        </w:numPr>
        <w:rPr>
          <w:lang w:val="en-CA"/>
        </w:rPr>
      </w:pPr>
      <w:r>
        <w:rPr>
          <w:lang w:val="en-CA"/>
        </w:rPr>
        <w:t>Grant funding</w:t>
      </w:r>
    </w:p>
    <w:p w14:paraId="1B57CEA2" w14:textId="3251D648" w:rsidR="00EF094B" w:rsidRDefault="00EF094B" w:rsidP="00EF094B">
      <w:pPr>
        <w:pStyle w:val="ListParagraph"/>
        <w:numPr>
          <w:ilvl w:val="1"/>
          <w:numId w:val="30"/>
        </w:numPr>
        <w:rPr>
          <w:lang w:val="en-CA"/>
        </w:rPr>
      </w:pPr>
      <w:r>
        <w:rPr>
          <w:lang w:val="en-CA"/>
        </w:rPr>
        <w:t>Rural school inequity, especially High School to Post Secondary</w:t>
      </w:r>
    </w:p>
    <w:p w14:paraId="0A011EEB" w14:textId="34E860FD" w:rsidR="00EF094B" w:rsidRDefault="00BB539B" w:rsidP="00EF094B">
      <w:pPr>
        <w:pStyle w:val="ListParagraph"/>
        <w:numPr>
          <w:ilvl w:val="1"/>
          <w:numId w:val="30"/>
        </w:numPr>
        <w:rPr>
          <w:lang w:val="en-CA"/>
        </w:rPr>
      </w:pPr>
      <w:r>
        <w:rPr>
          <w:lang w:val="en-CA"/>
        </w:rPr>
        <w:t>Opt. In vs Opt Out</w:t>
      </w:r>
    </w:p>
    <w:p w14:paraId="3D30B7ED" w14:textId="6EF755F0" w:rsidR="00BB539B" w:rsidRDefault="00BB539B" w:rsidP="00BB539B">
      <w:pPr>
        <w:pStyle w:val="ListParagraph"/>
        <w:numPr>
          <w:ilvl w:val="2"/>
          <w:numId w:val="30"/>
        </w:numPr>
        <w:rPr>
          <w:lang w:val="en-CA"/>
        </w:rPr>
      </w:pPr>
      <w:r>
        <w:rPr>
          <w:lang w:val="en-CA"/>
        </w:rPr>
        <w:t>Sex. Health remains as opt-out</w:t>
      </w:r>
    </w:p>
    <w:p w14:paraId="60D67BDF" w14:textId="49F38B35" w:rsidR="00BB539B" w:rsidRDefault="00FA671A" w:rsidP="00BB539B">
      <w:pPr>
        <w:pStyle w:val="ListParagraph"/>
        <w:numPr>
          <w:ilvl w:val="2"/>
          <w:numId w:val="30"/>
        </w:numPr>
        <w:rPr>
          <w:lang w:val="en-CA"/>
        </w:rPr>
      </w:pPr>
      <w:r>
        <w:rPr>
          <w:lang w:val="en-CA"/>
        </w:rPr>
        <w:t>Assume student is in the program unless specifically requested to opt-out</w:t>
      </w:r>
    </w:p>
    <w:p w14:paraId="195C3FB8" w14:textId="4B47CCC3" w:rsidR="00AF4902" w:rsidRPr="00AF4902" w:rsidRDefault="00FA671A" w:rsidP="00AF4902">
      <w:pPr>
        <w:pStyle w:val="ListParagraph"/>
        <w:numPr>
          <w:ilvl w:val="2"/>
          <w:numId w:val="30"/>
        </w:numPr>
        <w:rPr>
          <w:lang w:val="en-CA"/>
        </w:rPr>
      </w:pPr>
      <w:r>
        <w:rPr>
          <w:lang w:val="en-CA"/>
        </w:rPr>
        <w:lastRenderedPageBreak/>
        <w:t>Better descriptions for opt</w:t>
      </w:r>
      <w:r w:rsidR="00AF4902">
        <w:rPr>
          <w:lang w:val="en-CA"/>
        </w:rPr>
        <w:t xml:space="preserve"> in and permissions forms to parents (FOIP, Field Trips, etc.)</w:t>
      </w:r>
    </w:p>
    <w:p w14:paraId="767E9655" w14:textId="24D61D3C" w:rsidR="00E54237" w:rsidRDefault="00E54237" w:rsidP="00E54237">
      <w:pPr>
        <w:pStyle w:val="ListParagraph"/>
        <w:numPr>
          <w:ilvl w:val="0"/>
          <w:numId w:val="30"/>
        </w:numPr>
      </w:pPr>
      <w:r>
        <w:t>See attachment</w:t>
      </w:r>
    </w:p>
    <w:p w14:paraId="074524C1" w14:textId="77777777" w:rsidR="0046556B" w:rsidRDefault="0046556B" w:rsidP="00E54237"/>
    <w:p w14:paraId="74B734B2" w14:textId="0CAB8602" w:rsidR="00AD7BD4" w:rsidRDefault="00AD7BD4" w:rsidP="00AD7BD4">
      <w:r>
        <w:t>School Admin Report (Mrs. Aultman and Mrs. Gange</w:t>
      </w:r>
      <w:r w:rsidR="00553231">
        <w:t>)</w:t>
      </w:r>
    </w:p>
    <w:p w14:paraId="4AD63833" w14:textId="3CDFD000" w:rsidR="00AD7BD4" w:rsidRDefault="00AF4902" w:rsidP="00CA43DA">
      <w:pPr>
        <w:pStyle w:val="ListParagraph"/>
        <w:numPr>
          <w:ilvl w:val="0"/>
          <w:numId w:val="30"/>
        </w:numPr>
        <w:spacing w:before="0" w:after="160" w:line="278" w:lineRule="auto"/>
      </w:pPr>
      <w:r>
        <w:t>New Staff: Mrs. Williams (EA for Gr. 2)</w:t>
      </w:r>
      <w:r w:rsidR="00C915C9">
        <w:t xml:space="preserve"> – split between Leal and SKTA</w:t>
      </w:r>
    </w:p>
    <w:p w14:paraId="7117023B" w14:textId="540DABAA" w:rsidR="00DC6CB1" w:rsidRDefault="00DC6CB1" w:rsidP="00CA43DA">
      <w:pPr>
        <w:pStyle w:val="ListParagraph"/>
        <w:numPr>
          <w:ilvl w:val="0"/>
          <w:numId w:val="30"/>
        </w:numPr>
        <w:spacing w:before="0" w:after="160" w:line="278" w:lineRule="auto"/>
      </w:pPr>
      <w:r>
        <w:t xml:space="preserve">Mrs. Brodeur is </w:t>
      </w:r>
      <w:r w:rsidR="001D0DAA">
        <w:t>temporarily on leave. Miss Michailides is taking over</w:t>
      </w:r>
    </w:p>
    <w:p w14:paraId="0FDF48B4" w14:textId="104B8F1F" w:rsidR="00C915C9" w:rsidRDefault="00A96353" w:rsidP="00CA43DA">
      <w:pPr>
        <w:pStyle w:val="ListParagraph"/>
        <w:numPr>
          <w:ilvl w:val="0"/>
          <w:numId w:val="30"/>
        </w:numPr>
        <w:spacing w:before="0" w:after="160" w:line="278" w:lineRule="auto"/>
      </w:pPr>
      <w:r>
        <w:t>Tree of Warmth and Mercy wrapped up – 4 boxes jam packed!</w:t>
      </w:r>
    </w:p>
    <w:p w14:paraId="47AEABDE" w14:textId="17DDB8BE" w:rsidR="00A96353" w:rsidRDefault="00A96353" w:rsidP="00CA43DA">
      <w:pPr>
        <w:pStyle w:val="ListParagraph"/>
        <w:numPr>
          <w:ilvl w:val="0"/>
          <w:numId w:val="30"/>
        </w:numPr>
        <w:spacing w:before="0" w:after="160" w:line="278" w:lineRule="auto"/>
      </w:pPr>
      <w:r>
        <w:t>Catholic School Review completed</w:t>
      </w:r>
    </w:p>
    <w:p w14:paraId="4B34380D" w14:textId="6D1186B7" w:rsidR="00A96353" w:rsidRDefault="00A96353" w:rsidP="00A96353">
      <w:pPr>
        <w:pStyle w:val="ListParagraph"/>
        <w:numPr>
          <w:ilvl w:val="1"/>
          <w:numId w:val="30"/>
        </w:numPr>
        <w:spacing w:before="0" w:after="160" w:line="278" w:lineRule="auto"/>
      </w:pPr>
      <w:r>
        <w:t>Parents, Staff, EA and Support Staff, Students (Gr. 4 &amp; 5)</w:t>
      </w:r>
    </w:p>
    <w:p w14:paraId="022D4454" w14:textId="0D604C8F" w:rsidR="00A96353" w:rsidRDefault="0076233C" w:rsidP="00A96353">
      <w:pPr>
        <w:pStyle w:val="ListParagraph"/>
        <w:numPr>
          <w:ilvl w:val="1"/>
          <w:numId w:val="30"/>
        </w:numPr>
        <w:spacing w:before="0" w:after="160" w:line="278" w:lineRule="auto"/>
      </w:pPr>
      <w:r>
        <w:t>Recommendations:</w:t>
      </w:r>
    </w:p>
    <w:p w14:paraId="54600D6C" w14:textId="5D4B72C6" w:rsidR="0076233C" w:rsidRDefault="0076233C" w:rsidP="0076233C">
      <w:pPr>
        <w:pStyle w:val="ListParagraph"/>
        <w:numPr>
          <w:ilvl w:val="2"/>
          <w:numId w:val="30"/>
        </w:numPr>
        <w:spacing w:before="0" w:after="160" w:line="278" w:lineRule="auto"/>
      </w:pPr>
      <w:r>
        <w:t>More info about religious programs</w:t>
      </w:r>
    </w:p>
    <w:p w14:paraId="4AD54955" w14:textId="36CC703F" w:rsidR="0076233C" w:rsidRDefault="0076233C" w:rsidP="0076233C">
      <w:pPr>
        <w:pStyle w:val="ListParagraph"/>
        <w:numPr>
          <w:ilvl w:val="2"/>
          <w:numId w:val="30"/>
        </w:numPr>
        <w:spacing w:before="0" w:after="160" w:line="278" w:lineRule="auto"/>
      </w:pPr>
      <w:r>
        <w:t>Links to programs in Google Classroom</w:t>
      </w:r>
    </w:p>
    <w:p w14:paraId="46F89D2A" w14:textId="4A9545ED" w:rsidR="0076233C" w:rsidRDefault="0076233C" w:rsidP="0076233C">
      <w:pPr>
        <w:pStyle w:val="ListParagraph"/>
        <w:numPr>
          <w:ilvl w:val="2"/>
          <w:numId w:val="30"/>
        </w:numPr>
        <w:spacing w:before="0" w:after="160" w:line="278" w:lineRule="auto"/>
      </w:pPr>
      <w:r>
        <w:t>Morning Prayer with Staff</w:t>
      </w:r>
    </w:p>
    <w:p w14:paraId="67EE3C45" w14:textId="281FB20E" w:rsidR="0076233C" w:rsidRDefault="00DC6CB1" w:rsidP="0076233C">
      <w:pPr>
        <w:pStyle w:val="ListParagraph"/>
        <w:numPr>
          <w:ilvl w:val="2"/>
          <w:numId w:val="30"/>
        </w:numPr>
        <w:spacing w:before="0" w:after="160" w:line="278" w:lineRule="auto"/>
      </w:pPr>
      <w:r>
        <w:t>Bring namesake (St. Kat.) to life through class activities</w:t>
      </w:r>
    </w:p>
    <w:p w14:paraId="5972E8D3" w14:textId="2CD48B86" w:rsidR="00DC6CB1" w:rsidRDefault="001D0DAA" w:rsidP="001D0DAA">
      <w:pPr>
        <w:pStyle w:val="ListParagraph"/>
        <w:numPr>
          <w:ilvl w:val="0"/>
          <w:numId w:val="30"/>
        </w:numPr>
        <w:spacing w:before="0" w:after="160" w:line="278" w:lineRule="auto"/>
      </w:pPr>
      <w:r>
        <w:t xml:space="preserve">Jesse Tree (Advent </w:t>
      </w:r>
      <w:r w:rsidR="00956B1B">
        <w:t>calendar</w:t>
      </w:r>
      <w:r>
        <w:t>)</w:t>
      </w:r>
    </w:p>
    <w:p w14:paraId="149BB1BD" w14:textId="22D418A5" w:rsidR="001D0DAA" w:rsidRDefault="00956B1B" w:rsidP="001D0DAA">
      <w:pPr>
        <w:pStyle w:val="ListParagraph"/>
        <w:numPr>
          <w:ilvl w:val="1"/>
          <w:numId w:val="30"/>
        </w:numPr>
        <w:spacing w:before="0" w:after="160" w:line="278" w:lineRule="auto"/>
      </w:pPr>
      <w:r>
        <w:t>Every class has their own book</w:t>
      </w:r>
    </w:p>
    <w:p w14:paraId="5C2DCB06" w14:textId="4A0A5D47" w:rsidR="00956B1B" w:rsidRDefault="00956B1B" w:rsidP="001D0DAA">
      <w:pPr>
        <w:pStyle w:val="ListParagraph"/>
        <w:numPr>
          <w:ilvl w:val="1"/>
          <w:numId w:val="30"/>
        </w:numPr>
        <w:spacing w:before="0" w:after="160" w:line="278" w:lineRule="auto"/>
      </w:pPr>
      <w:r>
        <w:t>Activities for each day</w:t>
      </w:r>
      <w:r w:rsidR="008C174C">
        <w:t xml:space="preserve"> leading up to Christ’s birth, with an ornament for the tree</w:t>
      </w:r>
    </w:p>
    <w:p w14:paraId="30FE9309" w14:textId="2635F665" w:rsidR="008C174C" w:rsidRDefault="008C174C" w:rsidP="001D0DAA">
      <w:pPr>
        <w:pStyle w:val="ListParagraph"/>
        <w:numPr>
          <w:ilvl w:val="1"/>
          <w:numId w:val="30"/>
        </w:numPr>
        <w:spacing w:before="0" w:after="160" w:line="278" w:lineRule="auto"/>
      </w:pPr>
      <w:r>
        <w:t>Large one for the entire school where classes will take turns adding an ornament</w:t>
      </w:r>
    </w:p>
    <w:p w14:paraId="18ABE1AF" w14:textId="00E8CFDA" w:rsidR="008C174C" w:rsidRDefault="00ED6DC0" w:rsidP="00ED6DC0">
      <w:pPr>
        <w:pStyle w:val="ListParagraph"/>
        <w:numPr>
          <w:ilvl w:val="0"/>
          <w:numId w:val="30"/>
        </w:numPr>
        <w:spacing w:before="0" w:after="160" w:line="278" w:lineRule="auto"/>
      </w:pPr>
      <w:r>
        <w:t xml:space="preserve">Hot Chocolate for </w:t>
      </w:r>
      <w:r w:rsidR="00FA5E16">
        <w:t>Catholic Social Services</w:t>
      </w:r>
    </w:p>
    <w:p w14:paraId="3F2AA58C" w14:textId="4FCAEC4B" w:rsidR="00FA5E16" w:rsidRDefault="00FA5E16" w:rsidP="00FA5E16">
      <w:pPr>
        <w:pStyle w:val="ListParagraph"/>
        <w:numPr>
          <w:ilvl w:val="1"/>
          <w:numId w:val="30"/>
        </w:numPr>
        <w:spacing w:before="0" w:after="160" w:line="278" w:lineRule="auto"/>
      </w:pPr>
      <w:r>
        <w:t>Bring a Loonie or Toonie each Friday in December for Hot Chocolate</w:t>
      </w:r>
    </w:p>
    <w:p w14:paraId="132B2940" w14:textId="39E20F6C" w:rsidR="00FA5E16" w:rsidRDefault="006B7381" w:rsidP="00FA5E16">
      <w:pPr>
        <w:pStyle w:val="ListParagraph"/>
        <w:numPr>
          <w:ilvl w:val="0"/>
          <w:numId w:val="30"/>
        </w:numPr>
        <w:spacing w:before="0" w:after="160" w:line="278" w:lineRule="auto"/>
      </w:pPr>
      <w:r>
        <w:t>Division Assurance Survey Nov 28-Dec 20</w:t>
      </w:r>
    </w:p>
    <w:p w14:paraId="4B0187E7" w14:textId="459857C0" w:rsidR="006B7381" w:rsidRDefault="006B7381" w:rsidP="00FA5E16">
      <w:pPr>
        <w:pStyle w:val="ListParagraph"/>
        <w:numPr>
          <w:ilvl w:val="0"/>
          <w:numId w:val="30"/>
        </w:numPr>
        <w:spacing w:before="0" w:after="160" w:line="278" w:lineRule="auto"/>
      </w:pPr>
      <w:r>
        <w:t>Gr. 1 Hockey Game – Students will be singing the National Anthem to open the Oil Kings game</w:t>
      </w:r>
      <w:r w:rsidR="002B605F">
        <w:t xml:space="preserve"> on Nov 30</w:t>
      </w:r>
    </w:p>
    <w:p w14:paraId="319D3D53" w14:textId="62B6A6B5" w:rsidR="006B7381" w:rsidRDefault="006B7381" w:rsidP="006B7381">
      <w:pPr>
        <w:pStyle w:val="ListParagraph"/>
        <w:numPr>
          <w:ilvl w:val="1"/>
          <w:numId w:val="30"/>
        </w:numPr>
        <w:spacing w:before="0" w:after="160" w:line="278" w:lineRule="auto"/>
      </w:pPr>
      <w:r>
        <w:t xml:space="preserve">185 </w:t>
      </w:r>
      <w:r w:rsidR="002B605F">
        <w:t>family members attending</w:t>
      </w:r>
    </w:p>
    <w:p w14:paraId="1E21E689" w14:textId="393AC858" w:rsidR="002B605F" w:rsidRDefault="002B605F" w:rsidP="002B605F">
      <w:pPr>
        <w:pStyle w:val="ListParagraph"/>
        <w:numPr>
          <w:ilvl w:val="0"/>
          <w:numId w:val="30"/>
        </w:numPr>
        <w:spacing w:before="0" w:after="160" w:line="278" w:lineRule="auto"/>
      </w:pPr>
      <w:r>
        <w:t>Gr 3-5 sacrament prep (Sacrament of Reconciliation)</w:t>
      </w:r>
      <w:r w:rsidR="0064727E">
        <w:t xml:space="preserve"> – Dec 12 and 13</w:t>
      </w:r>
    </w:p>
    <w:p w14:paraId="5BDD79DB" w14:textId="2C18BCDE" w:rsidR="0064727E" w:rsidRDefault="0064727E" w:rsidP="002B605F">
      <w:pPr>
        <w:pStyle w:val="ListParagraph"/>
        <w:numPr>
          <w:ilvl w:val="0"/>
          <w:numId w:val="30"/>
        </w:numPr>
        <w:spacing w:before="0" w:after="160" w:line="278" w:lineRule="auto"/>
      </w:pPr>
      <w:r>
        <w:t>Dec 17 – Christmas Concert, 6:30 pm (doors open at 6pm)</w:t>
      </w:r>
    </w:p>
    <w:p w14:paraId="3EA9C6A5" w14:textId="4C592C9B" w:rsidR="0064727E" w:rsidRDefault="001D5082" w:rsidP="001D5082">
      <w:pPr>
        <w:pStyle w:val="ListParagraph"/>
        <w:numPr>
          <w:ilvl w:val="1"/>
          <w:numId w:val="30"/>
        </w:numPr>
        <w:spacing w:before="0" w:after="160" w:line="278" w:lineRule="auto"/>
      </w:pPr>
      <w:r>
        <w:t>Bring an unwrapped gift or donation for foodbank instead of tickets</w:t>
      </w:r>
    </w:p>
    <w:p w14:paraId="271308DF" w14:textId="77777777" w:rsidR="00C248EF" w:rsidRDefault="00C248EF" w:rsidP="00C248EF">
      <w:pPr>
        <w:pStyle w:val="ListParagraph"/>
        <w:numPr>
          <w:ilvl w:val="0"/>
          <w:numId w:val="30"/>
        </w:numPr>
        <w:spacing w:before="0" w:after="160" w:line="278" w:lineRule="auto"/>
      </w:pPr>
      <w:r>
        <w:t>Theme Week: Dec 16-20:</w:t>
      </w:r>
    </w:p>
    <w:p w14:paraId="6E40AFBB" w14:textId="77777777" w:rsidR="00C248EF" w:rsidRDefault="00C248EF" w:rsidP="00C248EF">
      <w:pPr>
        <w:pStyle w:val="ListParagraph"/>
        <w:numPr>
          <w:ilvl w:val="1"/>
          <w:numId w:val="30"/>
        </w:numPr>
        <w:spacing w:before="0" w:after="160" w:line="278" w:lineRule="auto"/>
      </w:pPr>
      <w:r>
        <w:t>Mon: Christmas Outfit or wear Red/Green/White</w:t>
      </w:r>
    </w:p>
    <w:p w14:paraId="39F6148F" w14:textId="77777777" w:rsidR="00C248EF" w:rsidRDefault="00C248EF" w:rsidP="00C248EF">
      <w:pPr>
        <w:pStyle w:val="ListParagraph"/>
        <w:numPr>
          <w:ilvl w:val="1"/>
          <w:numId w:val="30"/>
        </w:numPr>
        <w:spacing w:before="0" w:after="160" w:line="278" w:lineRule="auto"/>
      </w:pPr>
      <w:r>
        <w:t>Tues: Something Glow or Sparkle</w:t>
      </w:r>
    </w:p>
    <w:p w14:paraId="0AA8789D" w14:textId="77777777" w:rsidR="002D4677" w:rsidRDefault="00C248EF" w:rsidP="00C248EF">
      <w:pPr>
        <w:pStyle w:val="ListParagraph"/>
        <w:numPr>
          <w:ilvl w:val="1"/>
          <w:numId w:val="30"/>
        </w:numPr>
        <w:spacing w:before="0" w:after="160" w:line="278" w:lineRule="auto"/>
      </w:pPr>
      <w:r>
        <w:t xml:space="preserve">Wed: </w:t>
      </w:r>
      <w:r w:rsidR="002D4677">
        <w:t>Dress as your Favourite Christmas Movie Character</w:t>
      </w:r>
    </w:p>
    <w:p w14:paraId="5C4CBEA8" w14:textId="021899C7" w:rsidR="002D4677" w:rsidRDefault="002D4677" w:rsidP="00C248EF">
      <w:pPr>
        <w:pStyle w:val="ListParagraph"/>
        <w:numPr>
          <w:ilvl w:val="1"/>
          <w:numId w:val="30"/>
        </w:numPr>
        <w:spacing w:before="0" w:after="160" w:line="278" w:lineRule="auto"/>
      </w:pPr>
      <w:r>
        <w:t>Thurs: Festive Hat or hair décor</w:t>
      </w:r>
    </w:p>
    <w:p w14:paraId="53953BFB" w14:textId="77777777" w:rsidR="00106F11" w:rsidRDefault="002D4677" w:rsidP="00C248EF">
      <w:pPr>
        <w:pStyle w:val="ListParagraph"/>
        <w:numPr>
          <w:ilvl w:val="1"/>
          <w:numId w:val="30"/>
        </w:numPr>
        <w:spacing w:before="0" w:after="160" w:line="278" w:lineRule="auto"/>
      </w:pPr>
      <w:r>
        <w:t>Fri: Christmas PJs</w:t>
      </w:r>
    </w:p>
    <w:p w14:paraId="7D135154" w14:textId="77777777" w:rsidR="00106F11" w:rsidRDefault="00106F11" w:rsidP="00106F11">
      <w:pPr>
        <w:pStyle w:val="ListParagraph"/>
        <w:numPr>
          <w:ilvl w:val="0"/>
          <w:numId w:val="30"/>
        </w:numPr>
        <w:spacing w:before="0" w:after="160" w:line="278" w:lineRule="auto"/>
      </w:pPr>
      <w:r>
        <w:t>Dec 19: Choir will join the Community Concert</w:t>
      </w:r>
    </w:p>
    <w:p w14:paraId="180E20E1" w14:textId="11821D91" w:rsidR="001D5082" w:rsidRDefault="00963BC4" w:rsidP="00B404EE">
      <w:pPr>
        <w:pStyle w:val="ListParagraph"/>
        <w:numPr>
          <w:ilvl w:val="0"/>
          <w:numId w:val="30"/>
        </w:numPr>
        <w:spacing w:before="0" w:after="160" w:line="278" w:lineRule="auto"/>
      </w:pPr>
      <w:r>
        <w:t>Staff back in January: Mrs. P (Grade 1) and Mrs. Krywko (Grade 3)</w:t>
      </w:r>
    </w:p>
    <w:p w14:paraId="28832668" w14:textId="5F31D735" w:rsidR="000F1472" w:rsidRDefault="000F1472" w:rsidP="000F1472">
      <w:pPr>
        <w:pStyle w:val="Heading1"/>
      </w:pPr>
      <w:r>
        <w:t>New Business</w:t>
      </w:r>
    </w:p>
    <w:p w14:paraId="080CD732" w14:textId="77777777" w:rsidR="00B70405" w:rsidRDefault="00CA50F6" w:rsidP="00B404EE">
      <w:pPr>
        <w:pStyle w:val="ListParagraph"/>
        <w:numPr>
          <w:ilvl w:val="0"/>
          <w:numId w:val="30"/>
        </w:numPr>
      </w:pPr>
      <w:r>
        <w:t>Transport – Which school boundary are you in: There is a link on the GSCARD</w:t>
      </w:r>
      <w:r w:rsidR="00B70405">
        <w:t xml:space="preserve"> page to do a search based on your address</w:t>
      </w:r>
    </w:p>
    <w:p w14:paraId="135BD228" w14:textId="77777777" w:rsidR="00B70405" w:rsidRDefault="00B70405" w:rsidP="00B404EE">
      <w:pPr>
        <w:pStyle w:val="ListParagraph"/>
        <w:numPr>
          <w:ilvl w:val="0"/>
          <w:numId w:val="30"/>
        </w:numPr>
      </w:pPr>
      <w:r>
        <w:t>Calendar Feedback – please provide any feedback to school Admin by Dec 9</w:t>
      </w:r>
    </w:p>
    <w:p w14:paraId="7B8590E2" w14:textId="77777777" w:rsidR="00657FA4" w:rsidRDefault="00657FA4" w:rsidP="00B404EE">
      <w:pPr>
        <w:pStyle w:val="ListParagraph"/>
        <w:numPr>
          <w:ilvl w:val="0"/>
          <w:numId w:val="30"/>
        </w:numPr>
      </w:pPr>
      <w:r>
        <w:t>Alberta Education Assurance Survey:</w:t>
      </w:r>
    </w:p>
    <w:p w14:paraId="7A80B53F" w14:textId="074A8711" w:rsidR="00657FA4" w:rsidRDefault="00657FA4" w:rsidP="00657FA4">
      <w:pPr>
        <w:pStyle w:val="ListParagraph"/>
        <w:numPr>
          <w:ilvl w:val="1"/>
          <w:numId w:val="30"/>
        </w:numPr>
      </w:pPr>
      <w:r>
        <w:t>Overall good, some scores are lower than last year</w:t>
      </w:r>
    </w:p>
    <w:p w14:paraId="3C0B3205" w14:textId="77777777" w:rsidR="00343DB0" w:rsidRDefault="00343DB0" w:rsidP="00343DB0">
      <w:pPr>
        <w:pStyle w:val="ListParagraph"/>
        <w:numPr>
          <w:ilvl w:val="1"/>
          <w:numId w:val="30"/>
        </w:numPr>
      </w:pPr>
      <w:r>
        <w:t>Focus Areas:</w:t>
      </w:r>
    </w:p>
    <w:p w14:paraId="0A9D105E" w14:textId="77777777" w:rsidR="00FF3AA0" w:rsidRDefault="00343DB0" w:rsidP="00343DB0">
      <w:pPr>
        <w:pStyle w:val="ListParagraph"/>
        <w:numPr>
          <w:ilvl w:val="2"/>
          <w:numId w:val="30"/>
        </w:numPr>
      </w:pPr>
      <w:r>
        <w:t>Programs for children at risk which are easy to access</w:t>
      </w:r>
    </w:p>
    <w:p w14:paraId="06CB38C5" w14:textId="77777777" w:rsidR="00FF3AA0" w:rsidRDefault="00FF3AA0" w:rsidP="00343DB0">
      <w:pPr>
        <w:pStyle w:val="ListParagraph"/>
        <w:numPr>
          <w:ilvl w:val="2"/>
          <w:numId w:val="30"/>
        </w:numPr>
      </w:pPr>
      <w:r>
        <w:lastRenderedPageBreak/>
        <w:t>Help with homework at the school</w:t>
      </w:r>
    </w:p>
    <w:p w14:paraId="6363F8DD" w14:textId="77777777" w:rsidR="00A5695D" w:rsidRDefault="00FF3AA0" w:rsidP="00C13384">
      <w:pPr>
        <w:pStyle w:val="ListParagraph"/>
        <w:numPr>
          <w:ilvl w:val="2"/>
          <w:numId w:val="30"/>
        </w:numPr>
      </w:pPr>
      <w:r>
        <w:t xml:space="preserve">8% down from last year: Students agree that </w:t>
      </w:r>
      <w:r w:rsidR="00C13384">
        <w:t>other students treat them well (Grade 4 students responded to the survey)</w:t>
      </w:r>
    </w:p>
    <w:p w14:paraId="19A9E4C2" w14:textId="77777777" w:rsidR="00A5695D" w:rsidRDefault="00A5695D" w:rsidP="00A5695D">
      <w:pPr>
        <w:pStyle w:val="ListParagraph"/>
        <w:numPr>
          <w:ilvl w:val="0"/>
          <w:numId w:val="30"/>
        </w:numPr>
      </w:pPr>
      <w:r>
        <w:t xml:space="preserve">ASCA Grant fund use </w:t>
      </w:r>
    </w:p>
    <w:p w14:paraId="3DED290F" w14:textId="403281A4" w:rsidR="00B404EE" w:rsidRPr="00B404EE" w:rsidRDefault="00A5695D" w:rsidP="00A5695D">
      <w:pPr>
        <w:pStyle w:val="ListParagraph"/>
        <w:numPr>
          <w:ilvl w:val="1"/>
          <w:numId w:val="30"/>
        </w:numPr>
      </w:pPr>
      <w:r>
        <w:t>The survey in the newsletter does not work will defer to next meeting</w:t>
      </w:r>
      <w:r w:rsidR="00CA50F6">
        <w:t xml:space="preserve"> </w:t>
      </w:r>
    </w:p>
    <w:bookmarkStart w:id="1" w:name="_Hlk163420114"/>
    <w:p w14:paraId="3349872A" w14:textId="77777777" w:rsidR="00FE576D" w:rsidRDefault="001B7A74" w:rsidP="00A84617">
      <w:pPr>
        <w:pStyle w:val="Heading1"/>
      </w:pPr>
      <w:sdt>
        <w:sdtPr>
          <w:id w:val="188813862"/>
          <w:placeholder>
            <w:docPart w:val="CA116C47E6F64109B9BDA733A708744E"/>
          </w:placeholder>
          <w:temporary/>
          <w:showingPlcHdr/>
          <w15:appearance w15:val="hidden"/>
        </w:sdtPr>
        <w:sdtEndPr/>
        <w:sdtContent>
          <w:r w:rsidR="00A84617">
            <w:t>Next meeting</w:t>
          </w:r>
        </w:sdtContent>
      </w:sdt>
      <w:bookmarkEnd w:id="1"/>
      <w:r w:rsidR="00772E3C">
        <w:t xml:space="preserve"> </w:t>
      </w:r>
    </w:p>
    <w:p w14:paraId="26D31905" w14:textId="2F96CA7E" w:rsidR="00FC73BE" w:rsidRDefault="007C02AA" w:rsidP="007072AB">
      <w:r>
        <w:t xml:space="preserve">Next meeting is on </w:t>
      </w:r>
      <w:r w:rsidR="00F20DCB">
        <w:t>January 15</w:t>
      </w:r>
      <w:r w:rsidR="00F20DCB" w:rsidRPr="00F20DCB">
        <w:rPr>
          <w:vertAlign w:val="superscript"/>
        </w:rPr>
        <w:t>th</w:t>
      </w:r>
      <w:r w:rsidR="0035276E">
        <w:t>, 6:30 PM</w:t>
      </w:r>
      <w:r w:rsidR="00772E3C">
        <w:t xml:space="preserve"> </w:t>
      </w:r>
    </w:p>
    <w:p w14:paraId="70029F32" w14:textId="76E64654" w:rsidR="001624FB" w:rsidRPr="001624FB" w:rsidRDefault="001B42E9" w:rsidP="001B42E9">
      <w:pPr>
        <w:pStyle w:val="Heading1"/>
      </w:pPr>
      <w:r>
        <w:t>Adjourn</w:t>
      </w:r>
    </w:p>
    <w:p w14:paraId="0B73A897" w14:textId="4345F5B1" w:rsidR="00876655" w:rsidRPr="007072AB" w:rsidRDefault="001624FB" w:rsidP="007072AB">
      <w:pPr>
        <w:rPr>
          <w:rFonts w:eastAsiaTheme="majorEastAsia" w:cstheme="majorBidi"/>
        </w:rPr>
      </w:pPr>
      <w:r w:rsidRPr="007072AB">
        <w:t>Meeting was adjourned at</w:t>
      </w:r>
      <w:r w:rsidR="00772E3C" w:rsidRPr="007072AB">
        <w:t xml:space="preserve"> </w:t>
      </w:r>
      <w:r w:rsidR="001B7A74">
        <w:t>8:17</w:t>
      </w:r>
      <w:r w:rsidRPr="007072AB">
        <w:t xml:space="preserve"> PM</w:t>
      </w:r>
    </w:p>
    <w:sectPr w:rsidR="00876655" w:rsidRPr="007072AB" w:rsidSect="003A0DEF">
      <w:type w:val="continuous"/>
      <w:pgSz w:w="12240" w:h="15840"/>
      <w:pgMar w:top="-265" w:right="1080" w:bottom="568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63DBA" w14:textId="77777777" w:rsidR="003A0DEF" w:rsidRDefault="003A0DEF">
      <w:r>
        <w:separator/>
      </w:r>
    </w:p>
  </w:endnote>
  <w:endnote w:type="continuationSeparator" w:id="0">
    <w:p w14:paraId="6BA59225" w14:textId="77777777" w:rsidR="003A0DEF" w:rsidRDefault="003A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421372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42056B" w14:textId="6AC9A61B" w:rsidR="00FD6594" w:rsidRDefault="00FD6594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ADF5DCC" w14:textId="77777777" w:rsidR="00FD6594" w:rsidRDefault="00FD65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4DA7D" w14:textId="77777777" w:rsidR="003A0DEF" w:rsidRDefault="003A0DEF">
      <w:r>
        <w:separator/>
      </w:r>
    </w:p>
  </w:footnote>
  <w:footnote w:type="continuationSeparator" w:id="0">
    <w:p w14:paraId="5B02884C" w14:textId="77777777" w:rsidR="003A0DEF" w:rsidRDefault="003A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52F02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AC3F6F"/>
    <w:multiLevelType w:val="multilevel"/>
    <w:tmpl w:val="6E5E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2FA6C4C"/>
    <w:multiLevelType w:val="hybridMultilevel"/>
    <w:tmpl w:val="F790FDEA"/>
    <w:lvl w:ilvl="0" w:tplc="E708B35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F14DE3"/>
    <w:multiLevelType w:val="hybridMultilevel"/>
    <w:tmpl w:val="63949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0075F"/>
    <w:multiLevelType w:val="hybridMultilevel"/>
    <w:tmpl w:val="87485422"/>
    <w:lvl w:ilvl="0" w:tplc="E15E6C4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B32EFE"/>
    <w:multiLevelType w:val="hybridMultilevel"/>
    <w:tmpl w:val="1444ED52"/>
    <w:lvl w:ilvl="0" w:tplc="5EBE0C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E76DA6"/>
    <w:multiLevelType w:val="hybridMultilevel"/>
    <w:tmpl w:val="C14C3AB0"/>
    <w:lvl w:ilvl="0" w:tplc="58701CF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9E5BBB"/>
    <w:multiLevelType w:val="hybridMultilevel"/>
    <w:tmpl w:val="DFE84B22"/>
    <w:lvl w:ilvl="0" w:tplc="C3146A7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35091E"/>
    <w:multiLevelType w:val="hybridMultilevel"/>
    <w:tmpl w:val="0B5892F4"/>
    <w:lvl w:ilvl="0" w:tplc="3274F6B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A1B18"/>
    <w:multiLevelType w:val="hybridMultilevel"/>
    <w:tmpl w:val="FAB8FBD0"/>
    <w:lvl w:ilvl="0" w:tplc="6C3236BA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A10CE8"/>
    <w:multiLevelType w:val="hybridMultilevel"/>
    <w:tmpl w:val="07301ADE"/>
    <w:lvl w:ilvl="0" w:tplc="2DFED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AE77BC"/>
    <w:multiLevelType w:val="hybridMultilevel"/>
    <w:tmpl w:val="61207C06"/>
    <w:lvl w:ilvl="0" w:tplc="E708B35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21782"/>
    <w:multiLevelType w:val="hybridMultilevel"/>
    <w:tmpl w:val="34E0C27E"/>
    <w:lvl w:ilvl="0" w:tplc="5A5E4FA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B5969"/>
    <w:multiLevelType w:val="hybridMultilevel"/>
    <w:tmpl w:val="A49C6FC2"/>
    <w:lvl w:ilvl="0" w:tplc="5B821F5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1C4F02"/>
    <w:multiLevelType w:val="hybridMultilevel"/>
    <w:tmpl w:val="158AD2D0"/>
    <w:lvl w:ilvl="0" w:tplc="E708B35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C4604"/>
    <w:multiLevelType w:val="hybridMultilevel"/>
    <w:tmpl w:val="618E0736"/>
    <w:lvl w:ilvl="0" w:tplc="E708B35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D854D7"/>
    <w:multiLevelType w:val="hybridMultilevel"/>
    <w:tmpl w:val="32ECED66"/>
    <w:lvl w:ilvl="0" w:tplc="A77E39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4E66D0"/>
    <w:multiLevelType w:val="multilevel"/>
    <w:tmpl w:val="0330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4478759">
    <w:abstractNumId w:val="23"/>
  </w:num>
  <w:num w:numId="2" w16cid:durableId="1433237341">
    <w:abstractNumId w:val="29"/>
  </w:num>
  <w:num w:numId="3" w16cid:durableId="855968409">
    <w:abstractNumId w:val="15"/>
  </w:num>
  <w:num w:numId="4" w16cid:durableId="595095095">
    <w:abstractNumId w:val="10"/>
  </w:num>
  <w:num w:numId="5" w16cid:durableId="1960843496">
    <w:abstractNumId w:val="18"/>
  </w:num>
  <w:num w:numId="6" w16cid:durableId="1030766330">
    <w:abstractNumId w:val="9"/>
  </w:num>
  <w:num w:numId="7" w16cid:durableId="1568568945">
    <w:abstractNumId w:val="7"/>
  </w:num>
  <w:num w:numId="8" w16cid:durableId="723263097">
    <w:abstractNumId w:val="6"/>
  </w:num>
  <w:num w:numId="9" w16cid:durableId="16782570">
    <w:abstractNumId w:val="5"/>
  </w:num>
  <w:num w:numId="10" w16cid:durableId="1043210331">
    <w:abstractNumId w:val="4"/>
  </w:num>
  <w:num w:numId="11" w16cid:durableId="1637643140">
    <w:abstractNumId w:val="8"/>
  </w:num>
  <w:num w:numId="12" w16cid:durableId="1095637725">
    <w:abstractNumId w:val="3"/>
  </w:num>
  <w:num w:numId="13" w16cid:durableId="1048264789">
    <w:abstractNumId w:val="2"/>
  </w:num>
  <w:num w:numId="14" w16cid:durableId="294338312">
    <w:abstractNumId w:val="1"/>
  </w:num>
  <w:num w:numId="15" w16cid:durableId="1833370733">
    <w:abstractNumId w:val="0"/>
  </w:num>
  <w:num w:numId="16" w16cid:durableId="1698193034">
    <w:abstractNumId w:val="31"/>
  </w:num>
  <w:num w:numId="17" w16cid:durableId="1842545932">
    <w:abstractNumId w:val="33"/>
  </w:num>
  <w:num w:numId="18" w16cid:durableId="596598419">
    <w:abstractNumId w:val="32"/>
  </w:num>
  <w:num w:numId="19" w16cid:durableId="683166105">
    <w:abstractNumId w:val="9"/>
  </w:num>
  <w:num w:numId="20" w16cid:durableId="1095974319">
    <w:abstractNumId w:val="25"/>
  </w:num>
  <w:num w:numId="21" w16cid:durableId="990910916">
    <w:abstractNumId w:val="27"/>
  </w:num>
  <w:num w:numId="22" w16cid:durableId="1360930132">
    <w:abstractNumId w:val="21"/>
  </w:num>
  <w:num w:numId="23" w16cid:durableId="2143225617">
    <w:abstractNumId w:val="34"/>
  </w:num>
  <w:num w:numId="24" w16cid:durableId="1714035377">
    <w:abstractNumId w:val="16"/>
  </w:num>
  <w:num w:numId="25" w16cid:durableId="1596597545">
    <w:abstractNumId w:val="19"/>
  </w:num>
  <w:num w:numId="26" w16cid:durableId="235432239">
    <w:abstractNumId w:val="14"/>
  </w:num>
  <w:num w:numId="27" w16cid:durableId="1797095069">
    <w:abstractNumId w:val="26"/>
  </w:num>
  <w:num w:numId="28" w16cid:durableId="340546738">
    <w:abstractNumId w:val="13"/>
  </w:num>
  <w:num w:numId="29" w16cid:durableId="638800504">
    <w:abstractNumId w:val="20"/>
  </w:num>
  <w:num w:numId="30" w16cid:durableId="1659114116">
    <w:abstractNumId w:val="28"/>
  </w:num>
  <w:num w:numId="31" w16cid:durableId="2004313521">
    <w:abstractNumId w:val="22"/>
  </w:num>
  <w:num w:numId="32" w16cid:durableId="1101801919">
    <w:abstractNumId w:val="30"/>
  </w:num>
  <w:num w:numId="33" w16cid:durableId="1995719972">
    <w:abstractNumId w:val="24"/>
  </w:num>
  <w:num w:numId="34" w16cid:durableId="1648902054">
    <w:abstractNumId w:val="12"/>
  </w:num>
  <w:num w:numId="35" w16cid:durableId="113642377">
    <w:abstractNumId w:val="17"/>
  </w:num>
  <w:num w:numId="36" w16cid:durableId="848250790">
    <w:abstractNumId w:val="11"/>
  </w:num>
  <w:num w:numId="37" w16cid:durableId="13503193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B9"/>
    <w:rsid w:val="00001178"/>
    <w:rsid w:val="00001BDB"/>
    <w:rsid w:val="00001FF4"/>
    <w:rsid w:val="00011561"/>
    <w:rsid w:val="00014568"/>
    <w:rsid w:val="0001677B"/>
    <w:rsid w:val="00022357"/>
    <w:rsid w:val="000356EE"/>
    <w:rsid w:val="000441E6"/>
    <w:rsid w:val="00056A41"/>
    <w:rsid w:val="0006756D"/>
    <w:rsid w:val="00072417"/>
    <w:rsid w:val="00072585"/>
    <w:rsid w:val="0007293E"/>
    <w:rsid w:val="00081D4D"/>
    <w:rsid w:val="00090911"/>
    <w:rsid w:val="00090F53"/>
    <w:rsid w:val="00093001"/>
    <w:rsid w:val="00094486"/>
    <w:rsid w:val="000A2CF7"/>
    <w:rsid w:val="000B08C3"/>
    <w:rsid w:val="000B6B84"/>
    <w:rsid w:val="000C01A5"/>
    <w:rsid w:val="000C58FB"/>
    <w:rsid w:val="000D0013"/>
    <w:rsid w:val="000D1B9D"/>
    <w:rsid w:val="000D507A"/>
    <w:rsid w:val="000D7F70"/>
    <w:rsid w:val="000D7FD7"/>
    <w:rsid w:val="000E0BE4"/>
    <w:rsid w:val="000E142E"/>
    <w:rsid w:val="000E1BDF"/>
    <w:rsid w:val="000F1472"/>
    <w:rsid w:val="000F1BCE"/>
    <w:rsid w:val="000F21A5"/>
    <w:rsid w:val="00106F11"/>
    <w:rsid w:val="001135CE"/>
    <w:rsid w:val="001202AF"/>
    <w:rsid w:val="00124E81"/>
    <w:rsid w:val="0013247C"/>
    <w:rsid w:val="00132DEA"/>
    <w:rsid w:val="00135488"/>
    <w:rsid w:val="001401A5"/>
    <w:rsid w:val="00146A4A"/>
    <w:rsid w:val="00151E11"/>
    <w:rsid w:val="001624FB"/>
    <w:rsid w:val="00173B4D"/>
    <w:rsid w:val="00177005"/>
    <w:rsid w:val="00183EAE"/>
    <w:rsid w:val="00184799"/>
    <w:rsid w:val="0019575F"/>
    <w:rsid w:val="00196BE1"/>
    <w:rsid w:val="001A044D"/>
    <w:rsid w:val="001B050E"/>
    <w:rsid w:val="001B0514"/>
    <w:rsid w:val="001B1F37"/>
    <w:rsid w:val="001B3D18"/>
    <w:rsid w:val="001B42E9"/>
    <w:rsid w:val="001B7A74"/>
    <w:rsid w:val="001C49A1"/>
    <w:rsid w:val="001C5D2E"/>
    <w:rsid w:val="001C7224"/>
    <w:rsid w:val="001D0DAA"/>
    <w:rsid w:val="001D5082"/>
    <w:rsid w:val="001D591A"/>
    <w:rsid w:val="001E5722"/>
    <w:rsid w:val="001F44FC"/>
    <w:rsid w:val="001F613B"/>
    <w:rsid w:val="002231E1"/>
    <w:rsid w:val="00224F3B"/>
    <w:rsid w:val="002273C7"/>
    <w:rsid w:val="0023161D"/>
    <w:rsid w:val="002368D7"/>
    <w:rsid w:val="002413CF"/>
    <w:rsid w:val="00243E2A"/>
    <w:rsid w:val="002512A6"/>
    <w:rsid w:val="00273FB7"/>
    <w:rsid w:val="0027657B"/>
    <w:rsid w:val="0028125B"/>
    <w:rsid w:val="00283990"/>
    <w:rsid w:val="00283E70"/>
    <w:rsid w:val="002A2B44"/>
    <w:rsid w:val="002A3FCB"/>
    <w:rsid w:val="002B2C7F"/>
    <w:rsid w:val="002B605F"/>
    <w:rsid w:val="002C1EA9"/>
    <w:rsid w:val="002C6481"/>
    <w:rsid w:val="002D36C1"/>
    <w:rsid w:val="002D3701"/>
    <w:rsid w:val="002D37A8"/>
    <w:rsid w:val="002D4677"/>
    <w:rsid w:val="002F168A"/>
    <w:rsid w:val="002F1FCE"/>
    <w:rsid w:val="002F40D6"/>
    <w:rsid w:val="002F4375"/>
    <w:rsid w:val="00306762"/>
    <w:rsid w:val="00311B3C"/>
    <w:rsid w:val="00337996"/>
    <w:rsid w:val="0034264E"/>
    <w:rsid w:val="00343DB0"/>
    <w:rsid w:val="00346F77"/>
    <w:rsid w:val="0035276E"/>
    <w:rsid w:val="00376757"/>
    <w:rsid w:val="0038141B"/>
    <w:rsid w:val="00383668"/>
    <w:rsid w:val="003871FA"/>
    <w:rsid w:val="003954F5"/>
    <w:rsid w:val="00397B42"/>
    <w:rsid w:val="003A0DEF"/>
    <w:rsid w:val="003A141F"/>
    <w:rsid w:val="003A3F78"/>
    <w:rsid w:val="003B1064"/>
    <w:rsid w:val="003B2DFC"/>
    <w:rsid w:val="003B5FCE"/>
    <w:rsid w:val="003C471A"/>
    <w:rsid w:val="003D238F"/>
    <w:rsid w:val="003D3FAF"/>
    <w:rsid w:val="003D7596"/>
    <w:rsid w:val="003E681C"/>
    <w:rsid w:val="003F1347"/>
    <w:rsid w:val="003F72E2"/>
    <w:rsid w:val="00401818"/>
    <w:rsid w:val="00402E7E"/>
    <w:rsid w:val="00404397"/>
    <w:rsid w:val="004147B7"/>
    <w:rsid w:val="00416222"/>
    <w:rsid w:val="00416B60"/>
    <w:rsid w:val="004200AA"/>
    <w:rsid w:val="00422F58"/>
    <w:rsid w:val="00424A2B"/>
    <w:rsid w:val="00424F9F"/>
    <w:rsid w:val="0042724E"/>
    <w:rsid w:val="00435446"/>
    <w:rsid w:val="004413D2"/>
    <w:rsid w:val="00445C71"/>
    <w:rsid w:val="00446BE1"/>
    <w:rsid w:val="00465195"/>
    <w:rsid w:val="0046556B"/>
    <w:rsid w:val="00466C22"/>
    <w:rsid w:val="00474C90"/>
    <w:rsid w:val="004759B0"/>
    <w:rsid w:val="00476525"/>
    <w:rsid w:val="00484CA1"/>
    <w:rsid w:val="004948B8"/>
    <w:rsid w:val="0049706C"/>
    <w:rsid w:val="004A4F3F"/>
    <w:rsid w:val="004A6C6E"/>
    <w:rsid w:val="004B2385"/>
    <w:rsid w:val="004B7100"/>
    <w:rsid w:val="004B7C7F"/>
    <w:rsid w:val="004C430A"/>
    <w:rsid w:val="004C679E"/>
    <w:rsid w:val="004D3EF4"/>
    <w:rsid w:val="004D5988"/>
    <w:rsid w:val="004D6712"/>
    <w:rsid w:val="004E15F3"/>
    <w:rsid w:val="004E34F4"/>
    <w:rsid w:val="004E3BC2"/>
    <w:rsid w:val="004E5B66"/>
    <w:rsid w:val="004F4532"/>
    <w:rsid w:val="004F6D14"/>
    <w:rsid w:val="00500DF3"/>
    <w:rsid w:val="00506542"/>
    <w:rsid w:val="00506AED"/>
    <w:rsid w:val="00512149"/>
    <w:rsid w:val="00512349"/>
    <w:rsid w:val="00532FFA"/>
    <w:rsid w:val="00547F8E"/>
    <w:rsid w:val="005516C8"/>
    <w:rsid w:val="00551CF7"/>
    <w:rsid w:val="00553231"/>
    <w:rsid w:val="00556592"/>
    <w:rsid w:val="005571AA"/>
    <w:rsid w:val="00567F0D"/>
    <w:rsid w:val="005818CC"/>
    <w:rsid w:val="0058206D"/>
    <w:rsid w:val="00582ADF"/>
    <w:rsid w:val="005904CE"/>
    <w:rsid w:val="00591AB5"/>
    <w:rsid w:val="0059393A"/>
    <w:rsid w:val="005A50E0"/>
    <w:rsid w:val="005B751E"/>
    <w:rsid w:val="005C6699"/>
    <w:rsid w:val="005C6D85"/>
    <w:rsid w:val="005C7362"/>
    <w:rsid w:val="005D2056"/>
    <w:rsid w:val="005D25D7"/>
    <w:rsid w:val="005D390C"/>
    <w:rsid w:val="005E25E2"/>
    <w:rsid w:val="005E294D"/>
    <w:rsid w:val="005F1504"/>
    <w:rsid w:val="005F2F50"/>
    <w:rsid w:val="005F5649"/>
    <w:rsid w:val="005F6213"/>
    <w:rsid w:val="00603C3C"/>
    <w:rsid w:val="00614920"/>
    <w:rsid w:val="006150B0"/>
    <w:rsid w:val="0061560B"/>
    <w:rsid w:val="00624148"/>
    <w:rsid w:val="00635577"/>
    <w:rsid w:val="0064727E"/>
    <w:rsid w:val="0065143F"/>
    <w:rsid w:val="00655F6F"/>
    <w:rsid w:val="00656969"/>
    <w:rsid w:val="00657FA4"/>
    <w:rsid w:val="00664055"/>
    <w:rsid w:val="00664071"/>
    <w:rsid w:val="00667EB7"/>
    <w:rsid w:val="0067374A"/>
    <w:rsid w:val="006742EB"/>
    <w:rsid w:val="00683E6F"/>
    <w:rsid w:val="00684306"/>
    <w:rsid w:val="0068521C"/>
    <w:rsid w:val="00685349"/>
    <w:rsid w:val="0068780F"/>
    <w:rsid w:val="006942FA"/>
    <w:rsid w:val="006943D2"/>
    <w:rsid w:val="00694BB7"/>
    <w:rsid w:val="00694EB7"/>
    <w:rsid w:val="00695237"/>
    <w:rsid w:val="00695704"/>
    <w:rsid w:val="00697FDF"/>
    <w:rsid w:val="006A3804"/>
    <w:rsid w:val="006B2D93"/>
    <w:rsid w:val="006B7381"/>
    <w:rsid w:val="006B7FBA"/>
    <w:rsid w:val="006C1DBC"/>
    <w:rsid w:val="006C2ED5"/>
    <w:rsid w:val="006C4928"/>
    <w:rsid w:val="006C4B51"/>
    <w:rsid w:val="006C5338"/>
    <w:rsid w:val="006D0ECF"/>
    <w:rsid w:val="006E30D2"/>
    <w:rsid w:val="006E5EBD"/>
    <w:rsid w:val="006F7251"/>
    <w:rsid w:val="00700181"/>
    <w:rsid w:val="00703B88"/>
    <w:rsid w:val="00703F95"/>
    <w:rsid w:val="007042FB"/>
    <w:rsid w:val="007072AB"/>
    <w:rsid w:val="00716A76"/>
    <w:rsid w:val="007173EB"/>
    <w:rsid w:val="0072062B"/>
    <w:rsid w:val="00720EB4"/>
    <w:rsid w:val="00726C41"/>
    <w:rsid w:val="00730A16"/>
    <w:rsid w:val="007363F6"/>
    <w:rsid w:val="00751674"/>
    <w:rsid w:val="00752A9F"/>
    <w:rsid w:val="0076233C"/>
    <w:rsid w:val="007638A6"/>
    <w:rsid w:val="00765247"/>
    <w:rsid w:val="0076528B"/>
    <w:rsid w:val="007704F4"/>
    <w:rsid w:val="00771D57"/>
    <w:rsid w:val="00772E3C"/>
    <w:rsid w:val="00774146"/>
    <w:rsid w:val="007808AA"/>
    <w:rsid w:val="0078288E"/>
    <w:rsid w:val="00786D8E"/>
    <w:rsid w:val="00794F4D"/>
    <w:rsid w:val="00797F60"/>
    <w:rsid w:val="007A21B7"/>
    <w:rsid w:val="007A26EB"/>
    <w:rsid w:val="007A6C14"/>
    <w:rsid w:val="007B3F2B"/>
    <w:rsid w:val="007B507E"/>
    <w:rsid w:val="007C02AA"/>
    <w:rsid w:val="007C6F57"/>
    <w:rsid w:val="007D0588"/>
    <w:rsid w:val="007D5D1B"/>
    <w:rsid w:val="007D73E9"/>
    <w:rsid w:val="007E2418"/>
    <w:rsid w:val="007E4077"/>
    <w:rsid w:val="007E6B0D"/>
    <w:rsid w:val="007E7897"/>
    <w:rsid w:val="007F5D77"/>
    <w:rsid w:val="008012CE"/>
    <w:rsid w:val="00806C45"/>
    <w:rsid w:val="00811323"/>
    <w:rsid w:val="008146D3"/>
    <w:rsid w:val="00816E85"/>
    <w:rsid w:val="00817E5C"/>
    <w:rsid w:val="008215E4"/>
    <w:rsid w:val="00830FF7"/>
    <w:rsid w:val="008361F1"/>
    <w:rsid w:val="0083758C"/>
    <w:rsid w:val="008377D4"/>
    <w:rsid w:val="00842550"/>
    <w:rsid w:val="00844F40"/>
    <w:rsid w:val="00867348"/>
    <w:rsid w:val="00867A1C"/>
    <w:rsid w:val="00871154"/>
    <w:rsid w:val="0087444D"/>
    <w:rsid w:val="008746A9"/>
    <w:rsid w:val="00876655"/>
    <w:rsid w:val="008766A7"/>
    <w:rsid w:val="00883FFD"/>
    <w:rsid w:val="00886EDD"/>
    <w:rsid w:val="00893CD4"/>
    <w:rsid w:val="00895650"/>
    <w:rsid w:val="008A3D2F"/>
    <w:rsid w:val="008C174C"/>
    <w:rsid w:val="008C67E1"/>
    <w:rsid w:val="008C7871"/>
    <w:rsid w:val="008D2291"/>
    <w:rsid w:val="008D653B"/>
    <w:rsid w:val="008D7F54"/>
    <w:rsid w:val="008E1349"/>
    <w:rsid w:val="008E74EE"/>
    <w:rsid w:val="008F37CF"/>
    <w:rsid w:val="00900D98"/>
    <w:rsid w:val="00907EA5"/>
    <w:rsid w:val="00913E1A"/>
    <w:rsid w:val="009235FC"/>
    <w:rsid w:val="00925CC7"/>
    <w:rsid w:val="0093177F"/>
    <w:rsid w:val="00933924"/>
    <w:rsid w:val="0094422F"/>
    <w:rsid w:val="00950B40"/>
    <w:rsid w:val="00956B1B"/>
    <w:rsid w:val="009579FE"/>
    <w:rsid w:val="00963162"/>
    <w:rsid w:val="00963A4D"/>
    <w:rsid w:val="00963BC4"/>
    <w:rsid w:val="0096416B"/>
    <w:rsid w:val="00966094"/>
    <w:rsid w:val="00967B20"/>
    <w:rsid w:val="00977BE1"/>
    <w:rsid w:val="00984B65"/>
    <w:rsid w:val="0099279B"/>
    <w:rsid w:val="009A2D8B"/>
    <w:rsid w:val="009A51CD"/>
    <w:rsid w:val="009B2D65"/>
    <w:rsid w:val="009B5DBF"/>
    <w:rsid w:val="009C41F9"/>
    <w:rsid w:val="009F6D50"/>
    <w:rsid w:val="00A00863"/>
    <w:rsid w:val="00A012F8"/>
    <w:rsid w:val="00A01639"/>
    <w:rsid w:val="00A1002E"/>
    <w:rsid w:val="00A11A90"/>
    <w:rsid w:val="00A12843"/>
    <w:rsid w:val="00A135D7"/>
    <w:rsid w:val="00A15760"/>
    <w:rsid w:val="00A15B19"/>
    <w:rsid w:val="00A2157F"/>
    <w:rsid w:val="00A31110"/>
    <w:rsid w:val="00A33E0C"/>
    <w:rsid w:val="00A37EF7"/>
    <w:rsid w:val="00A44EA2"/>
    <w:rsid w:val="00A47A50"/>
    <w:rsid w:val="00A519F8"/>
    <w:rsid w:val="00A53765"/>
    <w:rsid w:val="00A538A2"/>
    <w:rsid w:val="00A5695D"/>
    <w:rsid w:val="00A61930"/>
    <w:rsid w:val="00A62D54"/>
    <w:rsid w:val="00A67D06"/>
    <w:rsid w:val="00A74117"/>
    <w:rsid w:val="00A81590"/>
    <w:rsid w:val="00A84617"/>
    <w:rsid w:val="00A84F31"/>
    <w:rsid w:val="00A90ED3"/>
    <w:rsid w:val="00A92A38"/>
    <w:rsid w:val="00A94D51"/>
    <w:rsid w:val="00A96353"/>
    <w:rsid w:val="00AA726E"/>
    <w:rsid w:val="00AB3E35"/>
    <w:rsid w:val="00AB457B"/>
    <w:rsid w:val="00AB52D5"/>
    <w:rsid w:val="00AB538E"/>
    <w:rsid w:val="00AC4238"/>
    <w:rsid w:val="00AC424D"/>
    <w:rsid w:val="00AC4FE5"/>
    <w:rsid w:val="00AD7106"/>
    <w:rsid w:val="00AD7BD4"/>
    <w:rsid w:val="00AE0A35"/>
    <w:rsid w:val="00AF4902"/>
    <w:rsid w:val="00B04252"/>
    <w:rsid w:val="00B04BFD"/>
    <w:rsid w:val="00B04EB1"/>
    <w:rsid w:val="00B05924"/>
    <w:rsid w:val="00B05993"/>
    <w:rsid w:val="00B070A8"/>
    <w:rsid w:val="00B119F9"/>
    <w:rsid w:val="00B123CC"/>
    <w:rsid w:val="00B20F48"/>
    <w:rsid w:val="00B2357D"/>
    <w:rsid w:val="00B23A92"/>
    <w:rsid w:val="00B23D77"/>
    <w:rsid w:val="00B35F44"/>
    <w:rsid w:val="00B364D0"/>
    <w:rsid w:val="00B404EE"/>
    <w:rsid w:val="00B40BF2"/>
    <w:rsid w:val="00B51AD7"/>
    <w:rsid w:val="00B6117B"/>
    <w:rsid w:val="00B618EB"/>
    <w:rsid w:val="00B70405"/>
    <w:rsid w:val="00B7207F"/>
    <w:rsid w:val="00B77B5F"/>
    <w:rsid w:val="00B80CFA"/>
    <w:rsid w:val="00B86044"/>
    <w:rsid w:val="00B91211"/>
    <w:rsid w:val="00B919E7"/>
    <w:rsid w:val="00B959BD"/>
    <w:rsid w:val="00BB4746"/>
    <w:rsid w:val="00BB539B"/>
    <w:rsid w:val="00BC4E8C"/>
    <w:rsid w:val="00BC6705"/>
    <w:rsid w:val="00BD4C1B"/>
    <w:rsid w:val="00BD5ED7"/>
    <w:rsid w:val="00BE41AD"/>
    <w:rsid w:val="00BE613E"/>
    <w:rsid w:val="00BE7957"/>
    <w:rsid w:val="00BF2BD8"/>
    <w:rsid w:val="00BF33B8"/>
    <w:rsid w:val="00BF559E"/>
    <w:rsid w:val="00C021A3"/>
    <w:rsid w:val="00C04B20"/>
    <w:rsid w:val="00C13384"/>
    <w:rsid w:val="00C13648"/>
    <w:rsid w:val="00C139A1"/>
    <w:rsid w:val="00C145EB"/>
    <w:rsid w:val="00C1489F"/>
    <w:rsid w:val="00C248EF"/>
    <w:rsid w:val="00C30E53"/>
    <w:rsid w:val="00C32A18"/>
    <w:rsid w:val="00C33CA0"/>
    <w:rsid w:val="00C4062F"/>
    <w:rsid w:val="00C41E6E"/>
    <w:rsid w:val="00C45969"/>
    <w:rsid w:val="00C4699F"/>
    <w:rsid w:val="00C46D5B"/>
    <w:rsid w:val="00C54681"/>
    <w:rsid w:val="00C65D13"/>
    <w:rsid w:val="00C7447B"/>
    <w:rsid w:val="00C756B5"/>
    <w:rsid w:val="00C80A2B"/>
    <w:rsid w:val="00C832D1"/>
    <w:rsid w:val="00C9008F"/>
    <w:rsid w:val="00C915C9"/>
    <w:rsid w:val="00C93232"/>
    <w:rsid w:val="00CA1E40"/>
    <w:rsid w:val="00CA43DA"/>
    <w:rsid w:val="00CA4D76"/>
    <w:rsid w:val="00CA50F6"/>
    <w:rsid w:val="00CB3660"/>
    <w:rsid w:val="00CB6335"/>
    <w:rsid w:val="00CC3D77"/>
    <w:rsid w:val="00CC3D8A"/>
    <w:rsid w:val="00CD0830"/>
    <w:rsid w:val="00CE41FE"/>
    <w:rsid w:val="00CE5464"/>
    <w:rsid w:val="00CE550E"/>
    <w:rsid w:val="00CF09F5"/>
    <w:rsid w:val="00CF5357"/>
    <w:rsid w:val="00CF6CEF"/>
    <w:rsid w:val="00D0218B"/>
    <w:rsid w:val="00D10E5E"/>
    <w:rsid w:val="00D12E4B"/>
    <w:rsid w:val="00D14668"/>
    <w:rsid w:val="00D172C7"/>
    <w:rsid w:val="00D21797"/>
    <w:rsid w:val="00D25923"/>
    <w:rsid w:val="00D269B4"/>
    <w:rsid w:val="00D302D9"/>
    <w:rsid w:val="00D350A6"/>
    <w:rsid w:val="00D3717D"/>
    <w:rsid w:val="00D37D38"/>
    <w:rsid w:val="00D400AF"/>
    <w:rsid w:val="00D41A76"/>
    <w:rsid w:val="00D50889"/>
    <w:rsid w:val="00D53597"/>
    <w:rsid w:val="00D66EB3"/>
    <w:rsid w:val="00D76CCE"/>
    <w:rsid w:val="00D7757C"/>
    <w:rsid w:val="00D80255"/>
    <w:rsid w:val="00D86799"/>
    <w:rsid w:val="00D91207"/>
    <w:rsid w:val="00D959AE"/>
    <w:rsid w:val="00D97972"/>
    <w:rsid w:val="00DA01CC"/>
    <w:rsid w:val="00DA0860"/>
    <w:rsid w:val="00DA2DEB"/>
    <w:rsid w:val="00DA750F"/>
    <w:rsid w:val="00DC6CB1"/>
    <w:rsid w:val="00DE6FAE"/>
    <w:rsid w:val="00DE7DDC"/>
    <w:rsid w:val="00DF4CF8"/>
    <w:rsid w:val="00DF7B91"/>
    <w:rsid w:val="00E30A9A"/>
    <w:rsid w:val="00E33D94"/>
    <w:rsid w:val="00E33EF8"/>
    <w:rsid w:val="00E463B9"/>
    <w:rsid w:val="00E5156D"/>
    <w:rsid w:val="00E54237"/>
    <w:rsid w:val="00E60A93"/>
    <w:rsid w:val="00E6272E"/>
    <w:rsid w:val="00E67FDD"/>
    <w:rsid w:val="00E70E71"/>
    <w:rsid w:val="00E7434C"/>
    <w:rsid w:val="00E829E9"/>
    <w:rsid w:val="00E85EDD"/>
    <w:rsid w:val="00E874C8"/>
    <w:rsid w:val="00E926E7"/>
    <w:rsid w:val="00EA0177"/>
    <w:rsid w:val="00EA1F40"/>
    <w:rsid w:val="00EA3E97"/>
    <w:rsid w:val="00EA3F0B"/>
    <w:rsid w:val="00EA4B4C"/>
    <w:rsid w:val="00EA5A86"/>
    <w:rsid w:val="00EB2F6F"/>
    <w:rsid w:val="00EC2C37"/>
    <w:rsid w:val="00EC3513"/>
    <w:rsid w:val="00EC6335"/>
    <w:rsid w:val="00EC7F96"/>
    <w:rsid w:val="00ED1F05"/>
    <w:rsid w:val="00ED498D"/>
    <w:rsid w:val="00ED5F46"/>
    <w:rsid w:val="00ED6DC0"/>
    <w:rsid w:val="00EE2C5B"/>
    <w:rsid w:val="00EF094B"/>
    <w:rsid w:val="00EF3291"/>
    <w:rsid w:val="00EF557F"/>
    <w:rsid w:val="00EF6EE2"/>
    <w:rsid w:val="00F04427"/>
    <w:rsid w:val="00F071F6"/>
    <w:rsid w:val="00F1200F"/>
    <w:rsid w:val="00F20DCB"/>
    <w:rsid w:val="00F2162E"/>
    <w:rsid w:val="00F22A33"/>
    <w:rsid w:val="00F31609"/>
    <w:rsid w:val="00F31AC1"/>
    <w:rsid w:val="00F40EE5"/>
    <w:rsid w:val="00F46767"/>
    <w:rsid w:val="00F47259"/>
    <w:rsid w:val="00F65F1E"/>
    <w:rsid w:val="00F80633"/>
    <w:rsid w:val="00F81F34"/>
    <w:rsid w:val="00F832C5"/>
    <w:rsid w:val="00F86D80"/>
    <w:rsid w:val="00F9136A"/>
    <w:rsid w:val="00F925B9"/>
    <w:rsid w:val="00F9519E"/>
    <w:rsid w:val="00FA0905"/>
    <w:rsid w:val="00FA0E43"/>
    <w:rsid w:val="00FA5E16"/>
    <w:rsid w:val="00FA671A"/>
    <w:rsid w:val="00FB0A23"/>
    <w:rsid w:val="00FB143A"/>
    <w:rsid w:val="00FB6347"/>
    <w:rsid w:val="00FC73BE"/>
    <w:rsid w:val="00FD2455"/>
    <w:rsid w:val="00FD5263"/>
    <w:rsid w:val="00FD6594"/>
    <w:rsid w:val="00FE576D"/>
    <w:rsid w:val="00FE640E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EE95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655"/>
    <w:pPr>
      <w:spacing w:before="40" w:after="40"/>
    </w:pPr>
    <w:rPr>
      <w:color w:val="44546A" w:themeColor="text2"/>
      <w:szCs w:val="21"/>
    </w:rPr>
  </w:style>
  <w:style w:type="paragraph" w:styleId="Heading1">
    <w:name w:val="heading 1"/>
    <w:basedOn w:val="Normal"/>
    <w:next w:val="Normal"/>
    <w:uiPriority w:val="9"/>
    <w:qFormat/>
    <w:rsid w:val="00876655"/>
    <w:pPr>
      <w:spacing w:before="600" w:after="120"/>
      <w:outlineLvl w:val="0"/>
    </w:pPr>
    <w:rPr>
      <w:rFonts w:asciiTheme="majorHAnsi" w:eastAsiaTheme="majorEastAsia" w:hAnsiTheme="majorHAnsi" w:cs="Times New Roman (Headings CS)"/>
      <w:b/>
      <w:caps/>
      <w:color w:val="000000" w:themeColor="text1"/>
      <w:spacing w:val="20"/>
      <w:sz w:val="24"/>
      <w:szCs w:val="24"/>
    </w:rPr>
  </w:style>
  <w:style w:type="paragraph" w:styleId="Heading2">
    <w:name w:val="heading 2"/>
    <w:basedOn w:val="Normal"/>
    <w:next w:val="Normal"/>
    <w:uiPriority w:val="9"/>
    <w:rsid w:val="00876655"/>
    <w:pPr>
      <w:outlineLvl w:val="1"/>
    </w:pPr>
    <w:rPr>
      <w:rFonts w:asciiTheme="majorHAnsi" w:eastAsiaTheme="majorEastAsia" w:hAnsiTheme="majorHAnsi" w:cstheme="majorBidi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624148"/>
    <w:pPr>
      <w:keepNext/>
      <w:keepLines/>
      <w:spacing w:after="0"/>
      <w:outlineLvl w:val="2"/>
    </w:pPr>
    <w:rPr>
      <w:rFonts w:eastAsiaTheme="majorEastAsia" w:cstheme="majorBidi"/>
      <w:color w:val="2F211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after="0"/>
      <w:outlineLvl w:val="3"/>
    </w:pPr>
    <w:rPr>
      <w:rFonts w:eastAsiaTheme="majorEastAsia" w:cstheme="majorBidi"/>
      <w:i/>
      <w:iCs/>
      <w:color w:val="30211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after="8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after="0"/>
      <w:outlineLvl w:val="5"/>
    </w:pPr>
    <w:rPr>
      <w:rFonts w:eastAsiaTheme="majorEastAsia" w:cstheme="majorBidi"/>
      <w:color w:val="2F211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after="0"/>
      <w:outlineLvl w:val="6"/>
    </w:pPr>
    <w:rPr>
      <w:rFonts w:eastAsiaTheme="majorEastAsia" w:cstheme="majorBidi"/>
      <w:i/>
      <w:iCs/>
      <w:color w:val="2F211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after="0"/>
      <w:outlineLvl w:val="7"/>
    </w:pPr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after="0"/>
      <w:outlineLvl w:val="8"/>
    </w:pPr>
    <w:rPr>
      <w:rFonts w:eastAsiaTheme="majorEastAsia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BackgroundPlaceholder">
    <w:name w:val="Background Placeholder"/>
    <w:basedOn w:val="Normal"/>
    <w:next w:val="Normal"/>
    <w:semiHidden/>
    <w:qFormat/>
    <w:rsid w:val="00E33EF8"/>
    <w:pPr>
      <w:spacing w:before="0" w:after="600"/>
    </w:pPr>
    <w:rPr>
      <w:sz w:val="10"/>
    </w:rPr>
  </w:style>
  <w:style w:type="paragraph" w:styleId="Footer">
    <w:name w:val="footer"/>
    <w:basedOn w:val="Normal"/>
    <w:link w:val="FooterChar"/>
    <w:uiPriority w:val="99"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EA5A86"/>
    <w:rPr>
      <w:rFonts w:asciiTheme="majorHAnsi" w:hAnsiTheme="majorHAnsi"/>
      <w:color w:val="44546A" w:themeColor="text2"/>
      <w:szCs w:val="21"/>
    </w:rPr>
  </w:style>
  <w:style w:type="paragraph" w:styleId="Title">
    <w:name w:val="Title"/>
    <w:basedOn w:val="Normal"/>
    <w:uiPriority w:val="1"/>
    <w:qFormat/>
    <w:rsid w:val="00876655"/>
    <w:pPr>
      <w:spacing w:before="0" w:after="160"/>
    </w:pPr>
    <w:rPr>
      <w:rFonts w:asciiTheme="majorHAnsi" w:eastAsiaTheme="majorEastAsia" w:hAnsiTheme="majorHAnsi" w:cs="Times New Roman (Headings CS)"/>
      <w:b/>
      <w:bCs/>
      <w:caps/>
      <w:color w:val="000000" w:themeColor="text1"/>
      <w:spacing w:val="40"/>
      <w:sz w:val="60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83758C"/>
    <w:pPr>
      <w:numPr>
        <w:numId w:val="18"/>
      </w:numPr>
      <w:spacing w:before="120" w:after="120" w:line="240" w:lineRule="exact"/>
      <w:ind w:left="360"/>
      <w:contextualSpacing/>
    </w:pPr>
  </w:style>
  <w:style w:type="paragraph" w:styleId="Subtitle">
    <w:name w:val="Subtitle"/>
    <w:basedOn w:val="Normal"/>
    <w:next w:val="Normal"/>
    <w:uiPriority w:val="2"/>
    <w:qFormat/>
    <w:rsid w:val="00876655"/>
    <w:pPr>
      <w:spacing w:after="360"/>
    </w:pPr>
    <w:rPr>
      <w:rFonts w:asciiTheme="majorHAnsi" w:eastAsiaTheme="majorEastAsia" w:hAnsiTheme="majorHAnsi" w:cs="Times New Roman (Headings CS)"/>
      <w:caps/>
      <w:color w:val="000000" w:themeColor="text1"/>
      <w:spacing w:val="4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302119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5A86"/>
    <w:rPr>
      <w:rFonts w:asciiTheme="majorHAnsi" w:hAnsiTheme="majorHAnsi"/>
      <w:color w:val="44546A" w:themeColor="text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302119" w:themeColor="accent1" w:themeShade="80" w:shadow="1"/>
        <w:left w:val="single" w:sz="2" w:space="10" w:color="302119" w:themeColor="accent1" w:themeShade="80" w:shadow="1"/>
        <w:bottom w:val="single" w:sz="2" w:space="10" w:color="302119" w:themeColor="accent1" w:themeShade="80" w:shadow="1"/>
        <w:right w:val="single" w:sz="2" w:space="10" w:color="302119" w:themeColor="accent1" w:themeShade="80" w:shadow="1"/>
      </w:pBdr>
      <w:ind w:left="1152" w:right="1152"/>
    </w:pPr>
    <w:rPr>
      <w:i/>
      <w:iCs/>
      <w:color w:val="3021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</w:rPr>
      <w:tblPr/>
      <w:tcPr>
        <w:shd w:val="clear" w:color="auto" w:fill="CCAFA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AFA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73226" w:themeFill="accent1" w:themeFillShade="BF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</w:rPr>
      <w:tblPr/>
      <w:tcPr>
        <w:shd w:val="clear" w:color="auto" w:fill="E5E1D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1D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78977" w:themeFill="accent2" w:themeFillShade="BF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</w:rPr>
      <w:tblPr/>
      <w:tcPr>
        <w:shd w:val="clear" w:color="auto" w:fill="5BFF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BFF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C2D" w:themeFill="accent3" w:themeFillShade="BF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</w:rPr>
      <w:tblPr/>
      <w:tcPr>
        <w:shd w:val="clear" w:color="auto" w:fill="CEDBD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DBD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816F" w:themeFill="accent4" w:themeFillShade="BF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</w:rPr>
      <w:tblPr/>
      <w:tcPr>
        <w:shd w:val="clear" w:color="auto" w:fill="CBBFC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BFC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B4A4E" w:themeFill="accent5" w:themeFillShade="BF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</w:rPr>
      <w:tblPr/>
      <w:tcPr>
        <w:shd w:val="clear" w:color="auto" w:fill="BB9F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B9F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D2021" w:themeFill="accent6" w:themeFillShade="BF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B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F9281" w:themeFill="accent2" w:themeFillShade="CC"/>
      </w:tcPr>
    </w:tblStylePr>
    <w:tblStylePr w:type="lastRow">
      <w:rPr>
        <w:b/>
        <w:bCs/>
        <w:color w:val="9F928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7FF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8A76" w:themeFill="accent4" w:themeFillShade="CC"/>
      </w:tcPr>
    </w:tblStylePr>
    <w:tblStylePr w:type="lastRow">
      <w:rPr>
        <w:b/>
        <w:bCs/>
        <w:color w:val="658A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3F6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130" w:themeFill="accent3" w:themeFillShade="CC"/>
      </w:tcPr>
    </w:tblStylePr>
    <w:tblStylePr w:type="lastRow">
      <w:rPr>
        <w:b/>
        <w:bCs/>
        <w:color w:val="0051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0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2224" w:themeFill="accent6" w:themeFillShade="CC"/>
      </w:tcPr>
    </w:tblStylePr>
    <w:tblStylePr w:type="lastRow">
      <w:rPr>
        <w:b/>
        <w:bCs/>
        <w:color w:val="3022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E7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4F53" w:themeFill="accent5" w:themeFillShade="CC"/>
      </w:tcPr>
    </w:tblStylePr>
    <w:tblStylePr w:type="lastRow">
      <w:rPr>
        <w:b/>
        <w:bCs/>
        <w:color w:val="614F5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B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8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81E" w:themeColor="accent1" w:themeShade="99"/>
          <w:insideV w:val="nil"/>
        </w:tcBorders>
        <w:shd w:val="clear" w:color="auto" w:fill="3928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81E" w:themeFill="accent1" w:themeFillShade="99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09C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6D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6D5E" w:themeColor="accent2" w:themeShade="99"/>
          <w:insideV w:val="nil"/>
        </w:tcBorders>
        <w:shd w:val="clear" w:color="auto" w:fill="7B6D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6D5E" w:themeFill="accent2" w:themeFillShade="99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DFDAD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6A695" w:themeColor="accent4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F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D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24" w:themeColor="accent3" w:themeShade="99"/>
          <w:insideV w:val="nil"/>
        </w:tcBorders>
        <w:shd w:val="clear" w:color="auto" w:fill="003D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24" w:themeFill="accent3" w:themeFillShade="99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663D" w:themeColor="accent3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6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675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6759" w:themeColor="accent4" w:themeShade="99"/>
          <w:insideV w:val="nil"/>
        </w:tcBorders>
        <w:shd w:val="clear" w:color="auto" w:fill="4C675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759" w:themeFill="accent4" w:themeFillShade="99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2D2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D2B2D" w:themeColor="accent6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0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B3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B3E" w:themeColor="accent5" w:themeShade="99"/>
          <w:insideV w:val="nil"/>
        </w:tcBorders>
        <w:shd w:val="clear" w:color="auto" w:fill="493B3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B3E" w:themeFill="accent5" w:themeFillShade="99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BEAFB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A6369" w:themeColor="accent5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7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19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191B" w:themeColor="accent6" w:themeShade="99"/>
          <w:insideV w:val="nil"/>
        </w:tcBorders>
        <w:shd w:val="clear" w:color="auto" w:fill="2419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191B" w:themeFill="accent6" w:themeFillShade="99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AB888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1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2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2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B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789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89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D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56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816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816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13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A4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A4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151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202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2021" w:themeFill="accent6" w:themeFillShade="BF"/>
      </w:tcPr>
    </w:tblStylePr>
  </w:style>
  <w:style w:type="paragraph" w:styleId="Date">
    <w:name w:val="Date"/>
    <w:basedOn w:val="Normal"/>
    <w:link w:val="DateChar"/>
    <w:uiPriority w:val="3"/>
    <w:semiHidden/>
    <w:rsid w:val="00774146"/>
    <w:pPr>
      <w:pBdr>
        <w:top w:val="single" w:sz="4" w:space="1" w:color="44546A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semiHidden/>
    <w:rsid w:val="00A84617"/>
    <w:rPr>
      <w:rFonts w:asciiTheme="majorHAnsi" w:hAnsiTheme="majorHAnsi"/>
      <w:color w:val="44546A" w:themeColor="text2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AFA0" w:themeColor="accent1" w:themeTint="66"/>
        <w:left w:val="single" w:sz="4" w:space="0" w:color="CCAFA0" w:themeColor="accent1" w:themeTint="66"/>
        <w:bottom w:val="single" w:sz="4" w:space="0" w:color="CCAFA0" w:themeColor="accent1" w:themeTint="66"/>
        <w:right w:val="single" w:sz="4" w:space="0" w:color="CCAFA0" w:themeColor="accent1" w:themeTint="66"/>
        <w:insideH w:val="single" w:sz="4" w:space="0" w:color="CCAFA0" w:themeColor="accent1" w:themeTint="66"/>
        <w:insideV w:val="single" w:sz="4" w:space="0" w:color="CCAFA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5E1DD" w:themeColor="accent2" w:themeTint="66"/>
        <w:left w:val="single" w:sz="4" w:space="0" w:color="E5E1DD" w:themeColor="accent2" w:themeTint="66"/>
        <w:bottom w:val="single" w:sz="4" w:space="0" w:color="E5E1DD" w:themeColor="accent2" w:themeTint="66"/>
        <w:right w:val="single" w:sz="4" w:space="0" w:color="E5E1DD" w:themeColor="accent2" w:themeTint="66"/>
        <w:insideH w:val="single" w:sz="4" w:space="0" w:color="E5E1DD" w:themeColor="accent2" w:themeTint="66"/>
        <w:insideV w:val="single" w:sz="4" w:space="0" w:color="E5E1D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5BFFBD" w:themeColor="accent3" w:themeTint="66"/>
        <w:left w:val="single" w:sz="4" w:space="0" w:color="5BFFBD" w:themeColor="accent3" w:themeTint="66"/>
        <w:bottom w:val="single" w:sz="4" w:space="0" w:color="5BFFBD" w:themeColor="accent3" w:themeTint="66"/>
        <w:right w:val="single" w:sz="4" w:space="0" w:color="5BFFBD" w:themeColor="accent3" w:themeTint="66"/>
        <w:insideH w:val="single" w:sz="4" w:space="0" w:color="5BFFBD" w:themeColor="accent3" w:themeTint="66"/>
        <w:insideV w:val="single" w:sz="4" w:space="0" w:color="5BFFB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EDBD4" w:themeColor="accent4" w:themeTint="66"/>
        <w:left w:val="single" w:sz="4" w:space="0" w:color="CEDBD4" w:themeColor="accent4" w:themeTint="66"/>
        <w:bottom w:val="single" w:sz="4" w:space="0" w:color="CEDBD4" w:themeColor="accent4" w:themeTint="66"/>
        <w:right w:val="single" w:sz="4" w:space="0" w:color="CEDBD4" w:themeColor="accent4" w:themeTint="66"/>
        <w:insideH w:val="single" w:sz="4" w:space="0" w:color="CEDBD4" w:themeColor="accent4" w:themeTint="66"/>
        <w:insideV w:val="single" w:sz="4" w:space="0" w:color="CEDBD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BBFC2" w:themeColor="accent5" w:themeTint="66"/>
        <w:left w:val="single" w:sz="4" w:space="0" w:color="CBBFC2" w:themeColor="accent5" w:themeTint="66"/>
        <w:bottom w:val="single" w:sz="4" w:space="0" w:color="CBBFC2" w:themeColor="accent5" w:themeTint="66"/>
        <w:right w:val="single" w:sz="4" w:space="0" w:color="CBBFC2" w:themeColor="accent5" w:themeTint="66"/>
        <w:insideH w:val="single" w:sz="4" w:space="0" w:color="CBBFC2" w:themeColor="accent5" w:themeTint="66"/>
        <w:insideV w:val="single" w:sz="4" w:space="0" w:color="CBBFC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BB9FA2" w:themeColor="accent6" w:themeTint="66"/>
        <w:left w:val="single" w:sz="4" w:space="0" w:color="BB9FA2" w:themeColor="accent6" w:themeTint="66"/>
        <w:bottom w:val="single" w:sz="4" w:space="0" w:color="BB9FA2" w:themeColor="accent6" w:themeTint="66"/>
        <w:right w:val="single" w:sz="4" w:space="0" w:color="BB9FA2" w:themeColor="accent6" w:themeTint="66"/>
        <w:insideH w:val="single" w:sz="4" w:space="0" w:color="BB9FA2" w:themeColor="accent6" w:themeTint="66"/>
        <w:insideV w:val="single" w:sz="4" w:space="0" w:color="BB9F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38870" w:themeColor="accent1" w:themeTint="99"/>
        <w:bottom w:val="single" w:sz="2" w:space="0" w:color="B38870" w:themeColor="accent1" w:themeTint="99"/>
        <w:insideH w:val="single" w:sz="2" w:space="0" w:color="B38870" w:themeColor="accent1" w:themeTint="99"/>
        <w:insideV w:val="single" w:sz="2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388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388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D8D3CC" w:themeColor="accent2" w:themeTint="99"/>
        <w:bottom w:val="single" w:sz="2" w:space="0" w:color="D8D3CC" w:themeColor="accent2" w:themeTint="99"/>
        <w:insideH w:val="single" w:sz="2" w:space="0" w:color="D8D3CC" w:themeColor="accent2" w:themeTint="99"/>
        <w:insideV w:val="single" w:sz="2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D3C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D3C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0AFF9C" w:themeColor="accent3" w:themeTint="99"/>
        <w:bottom w:val="single" w:sz="2" w:space="0" w:color="0AFF9C" w:themeColor="accent3" w:themeTint="99"/>
        <w:insideH w:val="single" w:sz="2" w:space="0" w:color="0AFF9C" w:themeColor="accent3" w:themeTint="99"/>
        <w:insideV w:val="single" w:sz="2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AFF9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AFF9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6C9BF" w:themeColor="accent4" w:themeTint="99"/>
        <w:bottom w:val="single" w:sz="2" w:space="0" w:color="B6C9BF" w:themeColor="accent4" w:themeTint="99"/>
        <w:insideH w:val="single" w:sz="2" w:space="0" w:color="B6C9BF" w:themeColor="accent4" w:themeTint="99"/>
        <w:insideV w:val="single" w:sz="2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C9B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C9B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19FA3" w:themeColor="accent5" w:themeTint="99"/>
        <w:bottom w:val="single" w:sz="2" w:space="0" w:color="B19FA3" w:themeColor="accent5" w:themeTint="99"/>
        <w:insideH w:val="single" w:sz="2" w:space="0" w:color="B19FA3" w:themeColor="accent5" w:themeTint="99"/>
        <w:insideV w:val="single" w:sz="2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9FA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9FA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9A7074" w:themeColor="accent6" w:themeTint="99"/>
        <w:bottom w:val="single" w:sz="2" w:space="0" w:color="9A7074" w:themeColor="accent6" w:themeTint="99"/>
        <w:insideH w:val="single" w:sz="2" w:space="0" w:color="9A7074" w:themeColor="accent6" w:themeTint="99"/>
        <w:insideV w:val="single" w:sz="2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70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70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7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333" w:themeFill="accent1"/>
      </w:tcPr>
    </w:tblStylePr>
    <w:tblStylePr w:type="band1Vert">
      <w:tblPr/>
      <w:tcPr>
        <w:shd w:val="clear" w:color="auto" w:fill="CCAFA0" w:themeFill="accent1" w:themeFillTint="66"/>
      </w:tcPr>
    </w:tblStylePr>
    <w:tblStylePr w:type="band1Horz">
      <w:tblPr/>
      <w:tcPr>
        <w:shd w:val="clear" w:color="auto" w:fill="CCAFA0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B6AB" w:themeFill="accent2"/>
      </w:tcPr>
    </w:tblStylePr>
    <w:tblStylePr w:type="band1Vert">
      <w:tblPr/>
      <w:tcPr>
        <w:shd w:val="clear" w:color="auto" w:fill="E5E1DD" w:themeFill="accent2" w:themeFillTint="66"/>
      </w:tcPr>
    </w:tblStylePr>
    <w:tblStylePr w:type="band1Horz">
      <w:tblPr/>
      <w:tcPr>
        <w:shd w:val="clear" w:color="auto" w:fill="E5E1D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FF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3D" w:themeFill="accent3"/>
      </w:tcPr>
    </w:tblStylePr>
    <w:tblStylePr w:type="band1Vert">
      <w:tblPr/>
      <w:tcPr>
        <w:shd w:val="clear" w:color="auto" w:fill="5BFFBD" w:themeFill="accent3" w:themeFillTint="66"/>
      </w:tcPr>
    </w:tblStylePr>
    <w:tblStylePr w:type="band1Horz">
      <w:tblPr/>
      <w:tcPr>
        <w:shd w:val="clear" w:color="auto" w:fill="5BFFBD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E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6A695" w:themeFill="accent4"/>
      </w:tcPr>
    </w:tblStylePr>
    <w:tblStylePr w:type="band1Vert">
      <w:tblPr/>
      <w:tcPr>
        <w:shd w:val="clear" w:color="auto" w:fill="CEDBD4" w:themeFill="accent4" w:themeFillTint="66"/>
      </w:tcPr>
    </w:tblStylePr>
    <w:tblStylePr w:type="band1Horz">
      <w:tblPr/>
      <w:tcPr>
        <w:shd w:val="clear" w:color="auto" w:fill="CEDBD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EE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6369" w:themeFill="accent5"/>
      </w:tcPr>
    </w:tblStylePr>
    <w:tblStylePr w:type="band1Vert">
      <w:tblPr/>
      <w:tcPr>
        <w:shd w:val="clear" w:color="auto" w:fill="CBBFC2" w:themeFill="accent5" w:themeFillTint="66"/>
      </w:tcPr>
    </w:tblStylePr>
    <w:tblStylePr w:type="band1Horz">
      <w:tblPr/>
      <w:tcPr>
        <w:shd w:val="clear" w:color="auto" w:fill="CBBFC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CF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D2B2D" w:themeFill="accent6"/>
      </w:tcPr>
    </w:tblStylePr>
    <w:tblStylePr w:type="band1Vert">
      <w:tblPr/>
      <w:tcPr>
        <w:shd w:val="clear" w:color="auto" w:fill="BB9FA2" w:themeFill="accent6" w:themeFillTint="66"/>
      </w:tcPr>
    </w:tblStylePr>
    <w:tblStylePr w:type="band1Horz">
      <w:tblPr/>
      <w:tcPr>
        <w:shd w:val="clear" w:color="auto" w:fill="BB9FA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  <w:insideV w:val="single" w:sz="4" w:space="0" w:color="B388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bottom w:val="single" w:sz="4" w:space="0" w:color="B38870" w:themeColor="accent1" w:themeTint="99"/>
        </w:tcBorders>
      </w:tcPr>
    </w:tblStylePr>
    <w:tblStylePr w:type="nwCell">
      <w:tblPr/>
      <w:tcPr>
        <w:tcBorders>
          <w:bottom w:val="single" w:sz="4" w:space="0" w:color="B38870" w:themeColor="accent1" w:themeTint="99"/>
        </w:tcBorders>
      </w:tcPr>
    </w:tblStylePr>
    <w:tblStylePr w:type="seCell">
      <w:tblPr/>
      <w:tcPr>
        <w:tcBorders>
          <w:top w:val="single" w:sz="4" w:space="0" w:color="B38870" w:themeColor="accent1" w:themeTint="99"/>
        </w:tcBorders>
      </w:tcPr>
    </w:tblStylePr>
    <w:tblStylePr w:type="swCell">
      <w:tblPr/>
      <w:tcPr>
        <w:tcBorders>
          <w:top w:val="single" w:sz="4" w:space="0" w:color="B388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  <w:insideV w:val="single" w:sz="4" w:space="0" w:color="D8D3C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bottom w:val="single" w:sz="4" w:space="0" w:color="D8D3CC" w:themeColor="accent2" w:themeTint="99"/>
        </w:tcBorders>
      </w:tcPr>
    </w:tblStylePr>
    <w:tblStylePr w:type="nwCell">
      <w:tblPr/>
      <w:tcPr>
        <w:tcBorders>
          <w:bottom w:val="single" w:sz="4" w:space="0" w:color="D8D3CC" w:themeColor="accent2" w:themeTint="99"/>
        </w:tcBorders>
      </w:tcPr>
    </w:tblStylePr>
    <w:tblStylePr w:type="seCell">
      <w:tblPr/>
      <w:tcPr>
        <w:tcBorders>
          <w:top w:val="single" w:sz="4" w:space="0" w:color="D8D3CC" w:themeColor="accent2" w:themeTint="99"/>
        </w:tcBorders>
      </w:tcPr>
    </w:tblStylePr>
    <w:tblStylePr w:type="swCell">
      <w:tblPr/>
      <w:tcPr>
        <w:tcBorders>
          <w:top w:val="single" w:sz="4" w:space="0" w:color="D8D3C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  <w:insideV w:val="single" w:sz="4" w:space="0" w:color="0AFF9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bottom w:val="single" w:sz="4" w:space="0" w:color="0AFF9C" w:themeColor="accent3" w:themeTint="99"/>
        </w:tcBorders>
      </w:tcPr>
    </w:tblStylePr>
    <w:tblStylePr w:type="nwCell">
      <w:tblPr/>
      <w:tcPr>
        <w:tcBorders>
          <w:bottom w:val="single" w:sz="4" w:space="0" w:color="0AFF9C" w:themeColor="accent3" w:themeTint="99"/>
        </w:tcBorders>
      </w:tcPr>
    </w:tblStylePr>
    <w:tblStylePr w:type="seCell">
      <w:tblPr/>
      <w:tcPr>
        <w:tcBorders>
          <w:top w:val="single" w:sz="4" w:space="0" w:color="0AFF9C" w:themeColor="accent3" w:themeTint="99"/>
        </w:tcBorders>
      </w:tcPr>
    </w:tblStylePr>
    <w:tblStylePr w:type="swCell">
      <w:tblPr/>
      <w:tcPr>
        <w:tcBorders>
          <w:top w:val="single" w:sz="4" w:space="0" w:color="0AFF9C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  <w:insideV w:val="single" w:sz="4" w:space="0" w:color="B6C9B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bottom w:val="single" w:sz="4" w:space="0" w:color="B6C9BF" w:themeColor="accent4" w:themeTint="99"/>
        </w:tcBorders>
      </w:tcPr>
    </w:tblStylePr>
    <w:tblStylePr w:type="nwCell">
      <w:tblPr/>
      <w:tcPr>
        <w:tcBorders>
          <w:bottom w:val="single" w:sz="4" w:space="0" w:color="B6C9BF" w:themeColor="accent4" w:themeTint="99"/>
        </w:tcBorders>
      </w:tcPr>
    </w:tblStylePr>
    <w:tblStylePr w:type="seCell">
      <w:tblPr/>
      <w:tcPr>
        <w:tcBorders>
          <w:top w:val="single" w:sz="4" w:space="0" w:color="B6C9BF" w:themeColor="accent4" w:themeTint="99"/>
        </w:tcBorders>
      </w:tcPr>
    </w:tblStylePr>
    <w:tblStylePr w:type="swCell">
      <w:tblPr/>
      <w:tcPr>
        <w:tcBorders>
          <w:top w:val="single" w:sz="4" w:space="0" w:color="B6C9B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  <w:insideV w:val="single" w:sz="4" w:space="0" w:color="B19FA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bottom w:val="single" w:sz="4" w:space="0" w:color="B19FA3" w:themeColor="accent5" w:themeTint="99"/>
        </w:tcBorders>
      </w:tcPr>
    </w:tblStylePr>
    <w:tblStylePr w:type="nwCell">
      <w:tblPr/>
      <w:tcPr>
        <w:tcBorders>
          <w:bottom w:val="single" w:sz="4" w:space="0" w:color="B19FA3" w:themeColor="accent5" w:themeTint="99"/>
        </w:tcBorders>
      </w:tcPr>
    </w:tblStylePr>
    <w:tblStylePr w:type="seCell">
      <w:tblPr/>
      <w:tcPr>
        <w:tcBorders>
          <w:top w:val="single" w:sz="4" w:space="0" w:color="B19FA3" w:themeColor="accent5" w:themeTint="99"/>
        </w:tcBorders>
      </w:tcPr>
    </w:tblStylePr>
    <w:tblStylePr w:type="swCell">
      <w:tblPr/>
      <w:tcPr>
        <w:tcBorders>
          <w:top w:val="single" w:sz="4" w:space="0" w:color="B19FA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  <w:insideV w:val="single" w:sz="4" w:space="0" w:color="9A70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bottom w:val="single" w:sz="4" w:space="0" w:color="9A7074" w:themeColor="accent6" w:themeTint="99"/>
        </w:tcBorders>
      </w:tcPr>
    </w:tblStylePr>
    <w:tblStylePr w:type="nwCell">
      <w:tblPr/>
      <w:tcPr>
        <w:tcBorders>
          <w:bottom w:val="single" w:sz="4" w:space="0" w:color="9A7074" w:themeColor="accent6" w:themeTint="99"/>
        </w:tcBorders>
      </w:tcPr>
    </w:tblStylePr>
    <w:tblStylePr w:type="seCell">
      <w:tblPr/>
      <w:tcPr>
        <w:tcBorders>
          <w:top w:val="single" w:sz="4" w:space="0" w:color="9A7074" w:themeColor="accent6" w:themeTint="99"/>
        </w:tcBorders>
      </w:tcPr>
    </w:tblStylePr>
    <w:tblStylePr w:type="swCell">
      <w:tblPr/>
      <w:tcPr>
        <w:tcBorders>
          <w:top w:val="single" w:sz="4" w:space="0" w:color="9A7074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546A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2F2119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2F2119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eastAsiaTheme="majorEastAsia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302119" w:themeColor="accent1" w:themeShade="80"/>
        <w:bottom w:val="single" w:sz="4" w:space="10" w:color="302119" w:themeColor="accent1" w:themeShade="80"/>
      </w:pBdr>
      <w:spacing w:before="360" w:after="360"/>
      <w:jc w:val="center"/>
    </w:pPr>
    <w:rPr>
      <w:i/>
      <w:iCs/>
      <w:color w:val="3021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30211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302119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1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H w:val="nil"/>
          <w:insideV w:val="single" w:sz="8" w:space="0" w:color="604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  <w:shd w:val="clear" w:color="auto" w:fill="DFCDC4" w:themeFill="accent1" w:themeFillTint="3F"/>
      </w:tcPr>
    </w:tblStylePr>
    <w:tblStylePr w:type="band2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  <w:insideV w:val="single" w:sz="8" w:space="0" w:color="604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1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H w:val="nil"/>
          <w:insideV w:val="single" w:sz="8" w:space="0" w:color="BFB6A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  <w:shd w:val="clear" w:color="auto" w:fill="EFECEA" w:themeFill="accent2" w:themeFillTint="3F"/>
      </w:tcPr>
    </w:tblStylePr>
    <w:tblStylePr w:type="band2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  <w:insideV w:val="single" w:sz="8" w:space="0" w:color="BFB6AB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1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H w:val="nil"/>
          <w:insideV w:val="single" w:sz="8" w:space="0" w:color="0066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  <w:shd w:val="clear" w:color="auto" w:fill="9AFFD6" w:themeFill="accent3" w:themeFillTint="3F"/>
      </w:tcPr>
    </w:tblStylePr>
    <w:tblStylePr w:type="band2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  <w:insideV w:val="single" w:sz="8" w:space="0" w:color="00663D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1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H w:val="nil"/>
          <w:insideV w:val="single" w:sz="8" w:space="0" w:color="86A69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  <w:shd w:val="clear" w:color="auto" w:fill="E1E9E4" w:themeFill="accent4" w:themeFillTint="3F"/>
      </w:tcPr>
    </w:tblStylePr>
    <w:tblStylePr w:type="band2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  <w:insideV w:val="single" w:sz="8" w:space="0" w:color="86A69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1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H w:val="nil"/>
          <w:insideV w:val="single" w:sz="8" w:space="0" w:color="7A636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  <w:shd w:val="clear" w:color="auto" w:fill="DFD7D9" w:themeFill="accent5" w:themeFillTint="3F"/>
      </w:tcPr>
    </w:tblStylePr>
    <w:tblStylePr w:type="band2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  <w:insideV w:val="single" w:sz="8" w:space="0" w:color="7A636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1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H w:val="nil"/>
          <w:insideV w:val="single" w:sz="8" w:space="0" w:color="3D2B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  <w:shd w:val="clear" w:color="auto" w:fill="D5C4C6" w:themeFill="accent6" w:themeFillTint="3F"/>
      </w:tcPr>
    </w:tblStylePr>
    <w:tblStylePr w:type="band2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  <w:insideV w:val="single" w:sz="8" w:space="0" w:color="3D2B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  <w:tblStylePr w:type="band1Horz">
      <w:tblPr/>
      <w:tcPr>
        <w:tcBorders>
          <w:top w:val="single" w:sz="8" w:space="0" w:color="604333" w:themeColor="accent1"/>
          <w:left w:val="single" w:sz="8" w:space="0" w:color="604333" w:themeColor="accent1"/>
          <w:bottom w:val="single" w:sz="8" w:space="0" w:color="604333" w:themeColor="accent1"/>
          <w:right w:val="single" w:sz="8" w:space="0" w:color="604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  <w:tblStylePr w:type="band1Horz">
      <w:tblPr/>
      <w:tcPr>
        <w:tcBorders>
          <w:top w:val="single" w:sz="8" w:space="0" w:color="BFB6AB" w:themeColor="accent2"/>
          <w:left w:val="single" w:sz="8" w:space="0" w:color="BFB6AB" w:themeColor="accent2"/>
          <w:bottom w:val="single" w:sz="8" w:space="0" w:color="BFB6AB" w:themeColor="accent2"/>
          <w:right w:val="single" w:sz="8" w:space="0" w:color="BFB6AB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  <w:tblStylePr w:type="band1Horz">
      <w:tblPr/>
      <w:tcPr>
        <w:tcBorders>
          <w:top w:val="single" w:sz="8" w:space="0" w:color="00663D" w:themeColor="accent3"/>
          <w:left w:val="single" w:sz="8" w:space="0" w:color="00663D" w:themeColor="accent3"/>
          <w:bottom w:val="single" w:sz="8" w:space="0" w:color="00663D" w:themeColor="accent3"/>
          <w:right w:val="single" w:sz="8" w:space="0" w:color="00663D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  <w:tblStylePr w:type="band1Horz">
      <w:tblPr/>
      <w:tcPr>
        <w:tcBorders>
          <w:top w:val="single" w:sz="8" w:space="0" w:color="86A695" w:themeColor="accent4"/>
          <w:left w:val="single" w:sz="8" w:space="0" w:color="86A695" w:themeColor="accent4"/>
          <w:bottom w:val="single" w:sz="8" w:space="0" w:color="86A695" w:themeColor="accent4"/>
          <w:right w:val="single" w:sz="8" w:space="0" w:color="86A69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  <w:tblStylePr w:type="band1Horz">
      <w:tblPr/>
      <w:tcPr>
        <w:tcBorders>
          <w:top w:val="single" w:sz="8" w:space="0" w:color="7A6369" w:themeColor="accent5"/>
          <w:left w:val="single" w:sz="8" w:space="0" w:color="7A6369" w:themeColor="accent5"/>
          <w:bottom w:val="single" w:sz="8" w:space="0" w:color="7A6369" w:themeColor="accent5"/>
          <w:right w:val="single" w:sz="8" w:space="0" w:color="7A636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  <w:tblStylePr w:type="band1Horz">
      <w:tblPr/>
      <w:tcPr>
        <w:tcBorders>
          <w:top w:val="single" w:sz="8" w:space="0" w:color="3D2B2D" w:themeColor="accent6"/>
          <w:left w:val="single" w:sz="8" w:space="0" w:color="3D2B2D" w:themeColor="accent6"/>
          <w:bottom w:val="single" w:sz="8" w:space="0" w:color="3D2B2D" w:themeColor="accent6"/>
          <w:right w:val="single" w:sz="8" w:space="0" w:color="3D2B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473226" w:themeColor="accent1" w:themeShade="BF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333" w:themeColor="accent1"/>
          <w:left w:val="nil"/>
          <w:bottom w:val="single" w:sz="8" w:space="0" w:color="604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978977" w:themeColor="accent2" w:themeShade="BF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6AB" w:themeColor="accent2"/>
          <w:left w:val="nil"/>
          <w:bottom w:val="single" w:sz="8" w:space="0" w:color="BFB6A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004C2D" w:themeColor="accent3" w:themeShade="BF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D" w:themeColor="accent3"/>
          <w:left w:val="nil"/>
          <w:bottom w:val="single" w:sz="8" w:space="0" w:color="0066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5F816F" w:themeColor="accent4" w:themeShade="BF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A695" w:themeColor="accent4"/>
          <w:left w:val="nil"/>
          <w:bottom w:val="single" w:sz="8" w:space="0" w:color="86A69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5B4A4E" w:themeColor="accent5" w:themeShade="BF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369" w:themeColor="accent5"/>
          <w:left w:val="nil"/>
          <w:bottom w:val="single" w:sz="8" w:space="0" w:color="7A636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2D2021" w:themeColor="accent6" w:themeShade="BF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2B2D" w:themeColor="accent6"/>
          <w:left w:val="nil"/>
          <w:bottom w:val="single" w:sz="8" w:space="0" w:color="3D2B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semiHidden/>
    <w:rsid w:val="00C139A1"/>
    <w:pPr>
      <w:numPr>
        <w:numId w:val="11"/>
      </w:numPr>
      <w:spacing w:line="240" w:lineRule="exact"/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388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D3C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AFF9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6C9B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9FA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70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bottom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bottom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bottom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bottom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bottom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bottom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04333" w:themeColor="accent1"/>
        <w:left w:val="single" w:sz="4" w:space="0" w:color="604333" w:themeColor="accent1"/>
        <w:bottom w:val="single" w:sz="4" w:space="0" w:color="604333" w:themeColor="accent1"/>
        <w:right w:val="single" w:sz="4" w:space="0" w:color="604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333" w:themeColor="accent1"/>
          <w:right w:val="single" w:sz="4" w:space="0" w:color="604333" w:themeColor="accent1"/>
        </w:tcBorders>
      </w:tcPr>
    </w:tblStylePr>
    <w:tblStylePr w:type="band1Horz">
      <w:tblPr/>
      <w:tcPr>
        <w:tcBorders>
          <w:top w:val="single" w:sz="4" w:space="0" w:color="604333" w:themeColor="accent1"/>
          <w:bottom w:val="single" w:sz="4" w:space="0" w:color="604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333" w:themeColor="accent1"/>
          <w:left w:val="nil"/>
        </w:tcBorders>
      </w:tcPr>
    </w:tblStylePr>
    <w:tblStylePr w:type="swCell">
      <w:tblPr/>
      <w:tcPr>
        <w:tcBorders>
          <w:top w:val="double" w:sz="4" w:space="0" w:color="604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FB6AB" w:themeColor="accent2"/>
        <w:left w:val="single" w:sz="4" w:space="0" w:color="BFB6AB" w:themeColor="accent2"/>
        <w:bottom w:val="single" w:sz="4" w:space="0" w:color="BFB6AB" w:themeColor="accent2"/>
        <w:right w:val="single" w:sz="4" w:space="0" w:color="BFB6A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B6AB" w:themeColor="accent2"/>
          <w:right w:val="single" w:sz="4" w:space="0" w:color="BFB6AB" w:themeColor="accent2"/>
        </w:tcBorders>
      </w:tcPr>
    </w:tblStylePr>
    <w:tblStylePr w:type="band1Horz">
      <w:tblPr/>
      <w:tcPr>
        <w:tcBorders>
          <w:top w:val="single" w:sz="4" w:space="0" w:color="BFB6AB" w:themeColor="accent2"/>
          <w:bottom w:val="single" w:sz="4" w:space="0" w:color="BFB6A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B6AB" w:themeColor="accent2"/>
          <w:left w:val="nil"/>
        </w:tcBorders>
      </w:tcPr>
    </w:tblStylePr>
    <w:tblStylePr w:type="swCell">
      <w:tblPr/>
      <w:tcPr>
        <w:tcBorders>
          <w:top w:val="double" w:sz="4" w:space="0" w:color="BFB6AB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663D" w:themeColor="accent3"/>
        <w:left w:val="single" w:sz="4" w:space="0" w:color="00663D" w:themeColor="accent3"/>
        <w:bottom w:val="single" w:sz="4" w:space="0" w:color="00663D" w:themeColor="accent3"/>
        <w:right w:val="single" w:sz="4" w:space="0" w:color="0066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3D" w:themeColor="accent3"/>
          <w:right w:val="single" w:sz="4" w:space="0" w:color="00663D" w:themeColor="accent3"/>
        </w:tcBorders>
      </w:tcPr>
    </w:tblStylePr>
    <w:tblStylePr w:type="band1Horz">
      <w:tblPr/>
      <w:tcPr>
        <w:tcBorders>
          <w:top w:val="single" w:sz="4" w:space="0" w:color="00663D" w:themeColor="accent3"/>
          <w:bottom w:val="single" w:sz="4" w:space="0" w:color="0066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3D" w:themeColor="accent3"/>
          <w:left w:val="nil"/>
        </w:tcBorders>
      </w:tcPr>
    </w:tblStylePr>
    <w:tblStylePr w:type="swCell">
      <w:tblPr/>
      <w:tcPr>
        <w:tcBorders>
          <w:top w:val="double" w:sz="4" w:space="0" w:color="00663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6A695" w:themeColor="accent4"/>
        <w:left w:val="single" w:sz="4" w:space="0" w:color="86A695" w:themeColor="accent4"/>
        <w:bottom w:val="single" w:sz="4" w:space="0" w:color="86A695" w:themeColor="accent4"/>
        <w:right w:val="single" w:sz="4" w:space="0" w:color="86A69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6A695" w:themeColor="accent4"/>
          <w:right w:val="single" w:sz="4" w:space="0" w:color="86A695" w:themeColor="accent4"/>
        </w:tcBorders>
      </w:tcPr>
    </w:tblStylePr>
    <w:tblStylePr w:type="band1Horz">
      <w:tblPr/>
      <w:tcPr>
        <w:tcBorders>
          <w:top w:val="single" w:sz="4" w:space="0" w:color="86A695" w:themeColor="accent4"/>
          <w:bottom w:val="single" w:sz="4" w:space="0" w:color="86A69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6A695" w:themeColor="accent4"/>
          <w:left w:val="nil"/>
        </w:tcBorders>
      </w:tcPr>
    </w:tblStylePr>
    <w:tblStylePr w:type="swCell">
      <w:tblPr/>
      <w:tcPr>
        <w:tcBorders>
          <w:top w:val="double" w:sz="4" w:space="0" w:color="86A69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7A6369" w:themeColor="accent5"/>
        <w:left w:val="single" w:sz="4" w:space="0" w:color="7A6369" w:themeColor="accent5"/>
        <w:bottom w:val="single" w:sz="4" w:space="0" w:color="7A6369" w:themeColor="accent5"/>
        <w:right w:val="single" w:sz="4" w:space="0" w:color="7A636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6369" w:themeColor="accent5"/>
          <w:right w:val="single" w:sz="4" w:space="0" w:color="7A6369" w:themeColor="accent5"/>
        </w:tcBorders>
      </w:tcPr>
    </w:tblStylePr>
    <w:tblStylePr w:type="band1Horz">
      <w:tblPr/>
      <w:tcPr>
        <w:tcBorders>
          <w:top w:val="single" w:sz="4" w:space="0" w:color="7A6369" w:themeColor="accent5"/>
          <w:bottom w:val="single" w:sz="4" w:space="0" w:color="7A636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6369" w:themeColor="accent5"/>
          <w:left w:val="nil"/>
        </w:tcBorders>
      </w:tcPr>
    </w:tblStylePr>
    <w:tblStylePr w:type="swCell">
      <w:tblPr/>
      <w:tcPr>
        <w:tcBorders>
          <w:top w:val="double" w:sz="4" w:space="0" w:color="7A636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3D2B2D" w:themeColor="accent6"/>
        <w:left w:val="single" w:sz="4" w:space="0" w:color="3D2B2D" w:themeColor="accent6"/>
        <w:bottom w:val="single" w:sz="4" w:space="0" w:color="3D2B2D" w:themeColor="accent6"/>
        <w:right w:val="single" w:sz="4" w:space="0" w:color="3D2B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2B2D" w:themeColor="accent6"/>
          <w:right w:val="single" w:sz="4" w:space="0" w:color="3D2B2D" w:themeColor="accent6"/>
        </w:tcBorders>
      </w:tcPr>
    </w:tblStylePr>
    <w:tblStylePr w:type="band1Horz">
      <w:tblPr/>
      <w:tcPr>
        <w:tcBorders>
          <w:top w:val="single" w:sz="4" w:space="0" w:color="3D2B2D" w:themeColor="accent6"/>
          <w:bottom w:val="single" w:sz="4" w:space="0" w:color="3D2B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2B2D" w:themeColor="accent6"/>
          <w:left w:val="nil"/>
        </w:tcBorders>
      </w:tcPr>
    </w:tblStylePr>
    <w:tblStylePr w:type="swCell">
      <w:tblPr/>
      <w:tcPr>
        <w:tcBorders>
          <w:top w:val="double" w:sz="4" w:space="0" w:color="3D2B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38870" w:themeColor="accent1" w:themeTint="99"/>
        <w:left w:val="single" w:sz="4" w:space="0" w:color="B38870" w:themeColor="accent1" w:themeTint="99"/>
        <w:bottom w:val="single" w:sz="4" w:space="0" w:color="B38870" w:themeColor="accent1" w:themeTint="99"/>
        <w:right w:val="single" w:sz="4" w:space="0" w:color="B38870" w:themeColor="accent1" w:themeTint="99"/>
        <w:insideH w:val="single" w:sz="4" w:space="0" w:color="B388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333" w:themeColor="accent1"/>
          <w:left w:val="single" w:sz="4" w:space="0" w:color="604333" w:themeColor="accent1"/>
          <w:bottom w:val="single" w:sz="4" w:space="0" w:color="604333" w:themeColor="accent1"/>
          <w:right w:val="single" w:sz="4" w:space="0" w:color="604333" w:themeColor="accent1"/>
          <w:insideH w:val="nil"/>
        </w:tcBorders>
        <w:shd w:val="clear" w:color="auto" w:fill="604333" w:themeFill="accent1"/>
      </w:tcPr>
    </w:tblStylePr>
    <w:tblStylePr w:type="lastRow">
      <w:rPr>
        <w:b/>
        <w:bCs/>
      </w:rPr>
      <w:tblPr/>
      <w:tcPr>
        <w:tcBorders>
          <w:top w:val="double" w:sz="4" w:space="0" w:color="B388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D8D3CC" w:themeColor="accent2" w:themeTint="99"/>
        <w:left w:val="single" w:sz="4" w:space="0" w:color="D8D3CC" w:themeColor="accent2" w:themeTint="99"/>
        <w:bottom w:val="single" w:sz="4" w:space="0" w:color="D8D3CC" w:themeColor="accent2" w:themeTint="99"/>
        <w:right w:val="single" w:sz="4" w:space="0" w:color="D8D3CC" w:themeColor="accent2" w:themeTint="99"/>
        <w:insideH w:val="single" w:sz="4" w:space="0" w:color="D8D3C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6AB" w:themeColor="accent2"/>
          <w:left w:val="single" w:sz="4" w:space="0" w:color="BFB6AB" w:themeColor="accent2"/>
          <w:bottom w:val="single" w:sz="4" w:space="0" w:color="BFB6AB" w:themeColor="accent2"/>
          <w:right w:val="single" w:sz="4" w:space="0" w:color="BFB6AB" w:themeColor="accent2"/>
          <w:insideH w:val="nil"/>
        </w:tcBorders>
        <w:shd w:val="clear" w:color="auto" w:fill="BFB6AB" w:themeFill="accent2"/>
      </w:tcPr>
    </w:tblStylePr>
    <w:tblStylePr w:type="lastRow">
      <w:rPr>
        <w:b/>
        <w:bCs/>
      </w:rPr>
      <w:tblPr/>
      <w:tcPr>
        <w:tcBorders>
          <w:top w:val="double" w:sz="4" w:space="0" w:color="D8D3C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0AFF9C" w:themeColor="accent3" w:themeTint="99"/>
        <w:left w:val="single" w:sz="4" w:space="0" w:color="0AFF9C" w:themeColor="accent3" w:themeTint="99"/>
        <w:bottom w:val="single" w:sz="4" w:space="0" w:color="0AFF9C" w:themeColor="accent3" w:themeTint="99"/>
        <w:right w:val="single" w:sz="4" w:space="0" w:color="0AFF9C" w:themeColor="accent3" w:themeTint="99"/>
        <w:insideH w:val="single" w:sz="4" w:space="0" w:color="0AFF9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3D" w:themeColor="accent3"/>
          <w:left w:val="single" w:sz="4" w:space="0" w:color="00663D" w:themeColor="accent3"/>
          <w:bottom w:val="single" w:sz="4" w:space="0" w:color="00663D" w:themeColor="accent3"/>
          <w:right w:val="single" w:sz="4" w:space="0" w:color="00663D" w:themeColor="accent3"/>
          <w:insideH w:val="nil"/>
        </w:tcBorders>
        <w:shd w:val="clear" w:color="auto" w:fill="00663D" w:themeFill="accent3"/>
      </w:tcPr>
    </w:tblStylePr>
    <w:tblStylePr w:type="lastRow">
      <w:rPr>
        <w:b/>
        <w:bCs/>
      </w:rPr>
      <w:tblPr/>
      <w:tcPr>
        <w:tcBorders>
          <w:top w:val="double" w:sz="4" w:space="0" w:color="0AFF9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6C9BF" w:themeColor="accent4" w:themeTint="99"/>
        <w:left w:val="single" w:sz="4" w:space="0" w:color="B6C9BF" w:themeColor="accent4" w:themeTint="99"/>
        <w:bottom w:val="single" w:sz="4" w:space="0" w:color="B6C9BF" w:themeColor="accent4" w:themeTint="99"/>
        <w:right w:val="single" w:sz="4" w:space="0" w:color="B6C9BF" w:themeColor="accent4" w:themeTint="99"/>
        <w:insideH w:val="single" w:sz="4" w:space="0" w:color="B6C9B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6A695" w:themeColor="accent4"/>
          <w:left w:val="single" w:sz="4" w:space="0" w:color="86A695" w:themeColor="accent4"/>
          <w:bottom w:val="single" w:sz="4" w:space="0" w:color="86A695" w:themeColor="accent4"/>
          <w:right w:val="single" w:sz="4" w:space="0" w:color="86A695" w:themeColor="accent4"/>
          <w:insideH w:val="nil"/>
        </w:tcBorders>
        <w:shd w:val="clear" w:color="auto" w:fill="86A695" w:themeFill="accent4"/>
      </w:tcPr>
    </w:tblStylePr>
    <w:tblStylePr w:type="lastRow">
      <w:rPr>
        <w:b/>
        <w:bCs/>
      </w:rPr>
      <w:tblPr/>
      <w:tcPr>
        <w:tcBorders>
          <w:top w:val="double" w:sz="4" w:space="0" w:color="B6C9B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19FA3" w:themeColor="accent5" w:themeTint="99"/>
        <w:left w:val="single" w:sz="4" w:space="0" w:color="B19FA3" w:themeColor="accent5" w:themeTint="99"/>
        <w:bottom w:val="single" w:sz="4" w:space="0" w:color="B19FA3" w:themeColor="accent5" w:themeTint="99"/>
        <w:right w:val="single" w:sz="4" w:space="0" w:color="B19FA3" w:themeColor="accent5" w:themeTint="99"/>
        <w:insideH w:val="single" w:sz="4" w:space="0" w:color="B19FA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6369" w:themeColor="accent5"/>
          <w:left w:val="single" w:sz="4" w:space="0" w:color="7A6369" w:themeColor="accent5"/>
          <w:bottom w:val="single" w:sz="4" w:space="0" w:color="7A6369" w:themeColor="accent5"/>
          <w:right w:val="single" w:sz="4" w:space="0" w:color="7A6369" w:themeColor="accent5"/>
          <w:insideH w:val="nil"/>
        </w:tcBorders>
        <w:shd w:val="clear" w:color="auto" w:fill="7A6369" w:themeFill="accent5"/>
      </w:tcPr>
    </w:tblStylePr>
    <w:tblStylePr w:type="lastRow">
      <w:rPr>
        <w:b/>
        <w:bCs/>
      </w:rPr>
      <w:tblPr/>
      <w:tcPr>
        <w:tcBorders>
          <w:top w:val="double" w:sz="4" w:space="0" w:color="B19FA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9A7074" w:themeColor="accent6" w:themeTint="99"/>
        <w:left w:val="single" w:sz="4" w:space="0" w:color="9A7074" w:themeColor="accent6" w:themeTint="99"/>
        <w:bottom w:val="single" w:sz="4" w:space="0" w:color="9A7074" w:themeColor="accent6" w:themeTint="99"/>
        <w:right w:val="single" w:sz="4" w:space="0" w:color="9A7074" w:themeColor="accent6" w:themeTint="99"/>
        <w:insideH w:val="single" w:sz="4" w:space="0" w:color="9A70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D2B2D" w:themeColor="accent6"/>
          <w:left w:val="single" w:sz="4" w:space="0" w:color="3D2B2D" w:themeColor="accent6"/>
          <w:bottom w:val="single" w:sz="4" w:space="0" w:color="3D2B2D" w:themeColor="accent6"/>
          <w:right w:val="single" w:sz="4" w:space="0" w:color="3D2B2D" w:themeColor="accent6"/>
          <w:insideH w:val="nil"/>
        </w:tcBorders>
        <w:shd w:val="clear" w:color="auto" w:fill="3D2B2D" w:themeFill="accent6"/>
      </w:tcPr>
    </w:tblStylePr>
    <w:tblStylePr w:type="lastRow">
      <w:rPr>
        <w:b/>
        <w:bCs/>
      </w:rPr>
      <w:tblPr/>
      <w:tcPr>
        <w:tcBorders>
          <w:top w:val="double" w:sz="4" w:space="0" w:color="9A70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333" w:themeColor="accent1"/>
        <w:left w:val="single" w:sz="24" w:space="0" w:color="604333" w:themeColor="accent1"/>
        <w:bottom w:val="single" w:sz="24" w:space="0" w:color="604333" w:themeColor="accent1"/>
        <w:right w:val="single" w:sz="24" w:space="0" w:color="604333" w:themeColor="accent1"/>
      </w:tblBorders>
    </w:tblPr>
    <w:tcPr>
      <w:shd w:val="clear" w:color="auto" w:fill="604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FB6AB" w:themeColor="accent2"/>
        <w:left w:val="single" w:sz="24" w:space="0" w:color="BFB6AB" w:themeColor="accent2"/>
        <w:bottom w:val="single" w:sz="24" w:space="0" w:color="BFB6AB" w:themeColor="accent2"/>
        <w:right w:val="single" w:sz="24" w:space="0" w:color="BFB6AB" w:themeColor="accent2"/>
      </w:tblBorders>
    </w:tblPr>
    <w:tcPr>
      <w:shd w:val="clear" w:color="auto" w:fill="BFB6A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3D" w:themeColor="accent3"/>
        <w:left w:val="single" w:sz="24" w:space="0" w:color="00663D" w:themeColor="accent3"/>
        <w:bottom w:val="single" w:sz="24" w:space="0" w:color="00663D" w:themeColor="accent3"/>
        <w:right w:val="single" w:sz="24" w:space="0" w:color="00663D" w:themeColor="accent3"/>
      </w:tblBorders>
    </w:tblPr>
    <w:tcPr>
      <w:shd w:val="clear" w:color="auto" w:fill="0066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6A695" w:themeColor="accent4"/>
        <w:left w:val="single" w:sz="24" w:space="0" w:color="86A695" w:themeColor="accent4"/>
        <w:bottom w:val="single" w:sz="24" w:space="0" w:color="86A695" w:themeColor="accent4"/>
        <w:right w:val="single" w:sz="24" w:space="0" w:color="86A695" w:themeColor="accent4"/>
      </w:tblBorders>
    </w:tblPr>
    <w:tcPr>
      <w:shd w:val="clear" w:color="auto" w:fill="86A69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6369" w:themeColor="accent5"/>
        <w:left w:val="single" w:sz="24" w:space="0" w:color="7A6369" w:themeColor="accent5"/>
        <w:bottom w:val="single" w:sz="24" w:space="0" w:color="7A6369" w:themeColor="accent5"/>
        <w:right w:val="single" w:sz="24" w:space="0" w:color="7A6369" w:themeColor="accent5"/>
      </w:tblBorders>
    </w:tblPr>
    <w:tcPr>
      <w:shd w:val="clear" w:color="auto" w:fill="7A636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D2B2D" w:themeColor="accent6"/>
        <w:left w:val="single" w:sz="24" w:space="0" w:color="3D2B2D" w:themeColor="accent6"/>
        <w:bottom w:val="single" w:sz="24" w:space="0" w:color="3D2B2D" w:themeColor="accent6"/>
        <w:right w:val="single" w:sz="24" w:space="0" w:color="3D2B2D" w:themeColor="accent6"/>
      </w:tblBorders>
    </w:tblPr>
    <w:tcPr>
      <w:shd w:val="clear" w:color="auto" w:fill="3D2B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  <w:tblBorders>
        <w:top w:val="single" w:sz="4" w:space="0" w:color="604333" w:themeColor="accent1"/>
        <w:bottom w:val="single" w:sz="4" w:space="0" w:color="604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04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  <w:tblBorders>
        <w:top w:val="single" w:sz="4" w:space="0" w:color="BFB6AB" w:themeColor="accent2"/>
        <w:bottom w:val="single" w:sz="4" w:space="0" w:color="BFB6A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FB6A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  <w:tblBorders>
        <w:top w:val="single" w:sz="4" w:space="0" w:color="00663D" w:themeColor="accent3"/>
        <w:bottom w:val="single" w:sz="4" w:space="0" w:color="0066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66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  <w:tblBorders>
        <w:top w:val="single" w:sz="4" w:space="0" w:color="86A695" w:themeColor="accent4"/>
        <w:bottom w:val="single" w:sz="4" w:space="0" w:color="86A69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6A69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  <w:tblBorders>
        <w:top w:val="single" w:sz="4" w:space="0" w:color="7A6369" w:themeColor="accent5"/>
        <w:bottom w:val="single" w:sz="4" w:space="0" w:color="7A636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A636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  <w:tblBorders>
        <w:top w:val="single" w:sz="4" w:space="0" w:color="3D2B2D" w:themeColor="accent6"/>
        <w:bottom w:val="single" w:sz="4" w:space="0" w:color="3D2B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3D2B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4732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D7CF" w:themeFill="accent1" w:themeFillTint="33"/>
      </w:tcPr>
    </w:tblStylePr>
    <w:tblStylePr w:type="band1Horz">
      <w:tblPr/>
      <w:tcPr>
        <w:shd w:val="clear" w:color="auto" w:fill="E5D7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9789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B6A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B6A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B6A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B6A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0EE" w:themeFill="accent2" w:themeFillTint="33"/>
      </w:tcPr>
    </w:tblStylePr>
    <w:tblStylePr w:type="band1Horz">
      <w:tblPr/>
      <w:tcPr>
        <w:shd w:val="clear" w:color="auto" w:fill="F2F0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004C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DFFDE" w:themeFill="accent3" w:themeFillTint="33"/>
      </w:tcPr>
    </w:tblStylePr>
    <w:tblStylePr w:type="band1Horz">
      <w:tblPr/>
      <w:tcPr>
        <w:shd w:val="clear" w:color="auto" w:fill="ADFF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5F816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6A69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6A69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6A69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6A69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DE9" w:themeFill="accent4" w:themeFillTint="33"/>
      </w:tcPr>
    </w:tblStylePr>
    <w:tblStylePr w:type="band1Horz">
      <w:tblPr/>
      <w:tcPr>
        <w:shd w:val="clear" w:color="auto" w:fill="E6EDE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5B4A4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636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636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636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636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5DEE0" w:themeFill="accent5" w:themeFillTint="33"/>
      </w:tcPr>
    </w:tblStylePr>
    <w:tblStylePr w:type="band1Horz">
      <w:tblPr/>
      <w:tcPr>
        <w:shd w:val="clear" w:color="auto" w:fill="E5DEE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2D202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D2B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D2B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D2B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D2B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DCFD0" w:themeFill="accent6" w:themeFillTint="33"/>
      </w:tcPr>
    </w:tblStylePr>
    <w:tblStylePr w:type="band1Horz">
      <w:tblPr/>
      <w:tcPr>
        <w:shd w:val="clear" w:color="auto" w:fill="DDCF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  <w:insideV w:val="single" w:sz="8" w:space="0" w:color="9B6C52" w:themeColor="accent1" w:themeTint="BF"/>
      </w:tblBorders>
    </w:tblPr>
    <w:tcPr>
      <w:shd w:val="clear" w:color="auto" w:fill="DFCD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6C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shd w:val="clear" w:color="auto" w:fill="C09C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  <w:insideV w:val="single" w:sz="8" w:space="0" w:color="CFC8C0" w:themeColor="accent2" w:themeTint="BF"/>
      </w:tblBorders>
    </w:tblPr>
    <w:tcPr>
      <w:shd w:val="clear" w:color="auto" w:fill="EFECE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8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shd w:val="clear" w:color="auto" w:fill="DFDAD5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  <w:insideV w:val="single" w:sz="8" w:space="0" w:color="00CC79" w:themeColor="accent3" w:themeTint="BF"/>
      </w:tblBorders>
    </w:tblPr>
    <w:tcPr>
      <w:shd w:val="clear" w:color="auto" w:fill="9AFF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7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shd w:val="clear" w:color="auto" w:fill="33FF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  <w:insideV w:val="single" w:sz="8" w:space="0" w:color="A4BCAF" w:themeColor="accent4" w:themeTint="BF"/>
      </w:tblBorders>
    </w:tblPr>
    <w:tcPr>
      <w:shd w:val="clear" w:color="auto" w:fill="E1E9E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4BCA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shd w:val="clear" w:color="auto" w:fill="C2D2C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  <w:insideV w:val="single" w:sz="8" w:space="0" w:color="9E878D" w:themeColor="accent5" w:themeTint="BF"/>
      </w:tblBorders>
    </w:tblPr>
    <w:tcPr>
      <w:shd w:val="clear" w:color="auto" w:fill="DFD7D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78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shd w:val="clear" w:color="auto" w:fill="BEAFB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  <w:insideV w:val="single" w:sz="8" w:space="0" w:color="785559" w:themeColor="accent6" w:themeTint="BF"/>
      </w:tblBorders>
    </w:tblPr>
    <w:tcPr>
      <w:shd w:val="clear" w:color="auto" w:fill="D5C4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555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shd w:val="clear" w:color="auto" w:fill="AB888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  <w:insideH w:val="single" w:sz="8" w:space="0" w:color="604333" w:themeColor="accent1"/>
        <w:insideV w:val="single" w:sz="8" w:space="0" w:color="604333" w:themeColor="accent1"/>
      </w:tblBorders>
    </w:tblPr>
    <w:tcPr>
      <w:shd w:val="clear" w:color="auto" w:fill="DFCD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EB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7CF" w:themeFill="accent1" w:themeFillTint="33"/>
      </w:tcPr>
    </w:tblStylePr>
    <w:tblStylePr w:type="band1Vert">
      <w:tblPr/>
      <w:tcPr>
        <w:shd w:val="clear" w:color="auto" w:fill="C09C88" w:themeFill="accent1" w:themeFillTint="7F"/>
      </w:tcPr>
    </w:tblStylePr>
    <w:tblStylePr w:type="band1Horz">
      <w:tblPr/>
      <w:tcPr>
        <w:tcBorders>
          <w:insideH w:val="single" w:sz="6" w:space="0" w:color="604333" w:themeColor="accent1"/>
          <w:insideV w:val="single" w:sz="6" w:space="0" w:color="604333" w:themeColor="accent1"/>
        </w:tcBorders>
        <w:shd w:val="clear" w:color="auto" w:fill="C09C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  <w:insideH w:val="single" w:sz="8" w:space="0" w:color="BFB6AB" w:themeColor="accent2"/>
        <w:insideV w:val="single" w:sz="8" w:space="0" w:color="BFB6AB" w:themeColor="accent2"/>
      </w:tblBorders>
    </w:tblPr>
    <w:tcPr>
      <w:shd w:val="clear" w:color="auto" w:fill="EFECE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0EE" w:themeFill="accent2" w:themeFillTint="33"/>
      </w:tcPr>
    </w:tblStylePr>
    <w:tblStylePr w:type="band1Vert">
      <w:tblPr/>
      <w:tcPr>
        <w:shd w:val="clear" w:color="auto" w:fill="DFDAD5" w:themeFill="accent2" w:themeFillTint="7F"/>
      </w:tcPr>
    </w:tblStylePr>
    <w:tblStylePr w:type="band1Horz">
      <w:tblPr/>
      <w:tcPr>
        <w:tcBorders>
          <w:insideH w:val="single" w:sz="6" w:space="0" w:color="BFB6AB" w:themeColor="accent2"/>
          <w:insideV w:val="single" w:sz="6" w:space="0" w:color="BFB6AB" w:themeColor="accent2"/>
        </w:tcBorders>
        <w:shd w:val="clear" w:color="auto" w:fill="DFDAD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  <w:insideH w:val="single" w:sz="8" w:space="0" w:color="00663D" w:themeColor="accent3"/>
        <w:insideV w:val="single" w:sz="8" w:space="0" w:color="00663D" w:themeColor="accent3"/>
      </w:tblBorders>
    </w:tblPr>
    <w:tcPr>
      <w:shd w:val="clear" w:color="auto" w:fill="9AFF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7FF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E" w:themeFill="accent3" w:themeFillTint="33"/>
      </w:tcPr>
    </w:tblStylePr>
    <w:tblStylePr w:type="band1Vert">
      <w:tblPr/>
      <w:tcPr>
        <w:shd w:val="clear" w:color="auto" w:fill="33FFAC" w:themeFill="accent3" w:themeFillTint="7F"/>
      </w:tcPr>
    </w:tblStylePr>
    <w:tblStylePr w:type="band1Horz">
      <w:tblPr/>
      <w:tcPr>
        <w:tcBorders>
          <w:insideH w:val="single" w:sz="6" w:space="0" w:color="00663D" w:themeColor="accent3"/>
          <w:insideV w:val="single" w:sz="6" w:space="0" w:color="00663D" w:themeColor="accent3"/>
        </w:tcBorders>
        <w:shd w:val="clear" w:color="auto" w:fill="33FF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  <w:insideH w:val="single" w:sz="8" w:space="0" w:color="86A695" w:themeColor="accent4"/>
        <w:insideV w:val="single" w:sz="8" w:space="0" w:color="86A695" w:themeColor="accent4"/>
      </w:tblBorders>
    </w:tblPr>
    <w:tcPr>
      <w:shd w:val="clear" w:color="auto" w:fill="E1E9E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3F6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DE9" w:themeFill="accent4" w:themeFillTint="33"/>
      </w:tcPr>
    </w:tblStylePr>
    <w:tblStylePr w:type="band1Vert">
      <w:tblPr/>
      <w:tcPr>
        <w:shd w:val="clear" w:color="auto" w:fill="C2D2CA" w:themeFill="accent4" w:themeFillTint="7F"/>
      </w:tcPr>
    </w:tblStylePr>
    <w:tblStylePr w:type="band1Horz">
      <w:tblPr/>
      <w:tcPr>
        <w:tcBorders>
          <w:insideH w:val="single" w:sz="6" w:space="0" w:color="86A695" w:themeColor="accent4"/>
          <w:insideV w:val="single" w:sz="6" w:space="0" w:color="86A695" w:themeColor="accent4"/>
        </w:tcBorders>
        <w:shd w:val="clear" w:color="auto" w:fill="C2D2C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  <w:insideH w:val="single" w:sz="8" w:space="0" w:color="7A6369" w:themeColor="accent5"/>
        <w:insideV w:val="single" w:sz="8" w:space="0" w:color="7A6369" w:themeColor="accent5"/>
      </w:tblBorders>
    </w:tblPr>
    <w:tcPr>
      <w:shd w:val="clear" w:color="auto" w:fill="DFD7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EE0" w:themeFill="accent5" w:themeFillTint="33"/>
      </w:tcPr>
    </w:tblStylePr>
    <w:tblStylePr w:type="band1Vert">
      <w:tblPr/>
      <w:tcPr>
        <w:shd w:val="clear" w:color="auto" w:fill="BEAFB3" w:themeFill="accent5" w:themeFillTint="7F"/>
      </w:tcPr>
    </w:tblStylePr>
    <w:tblStylePr w:type="band1Horz">
      <w:tblPr/>
      <w:tcPr>
        <w:tcBorders>
          <w:insideH w:val="single" w:sz="6" w:space="0" w:color="7A6369" w:themeColor="accent5"/>
          <w:insideV w:val="single" w:sz="6" w:space="0" w:color="7A6369" w:themeColor="accent5"/>
        </w:tcBorders>
        <w:shd w:val="clear" w:color="auto" w:fill="BEAFB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  <w:insideH w:val="single" w:sz="8" w:space="0" w:color="3D2B2D" w:themeColor="accent6"/>
        <w:insideV w:val="single" w:sz="8" w:space="0" w:color="3D2B2D" w:themeColor="accent6"/>
      </w:tblBorders>
    </w:tblPr>
    <w:tcPr>
      <w:shd w:val="clear" w:color="auto" w:fill="D5C4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EE7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CFD0" w:themeFill="accent6" w:themeFillTint="33"/>
      </w:tcPr>
    </w:tblStylePr>
    <w:tblStylePr w:type="band1Vert">
      <w:tblPr/>
      <w:tcPr>
        <w:shd w:val="clear" w:color="auto" w:fill="AB888C" w:themeFill="accent6" w:themeFillTint="7F"/>
      </w:tcPr>
    </w:tblStylePr>
    <w:tblStylePr w:type="band1Horz">
      <w:tblPr/>
      <w:tcPr>
        <w:tcBorders>
          <w:insideH w:val="single" w:sz="6" w:space="0" w:color="3D2B2D" w:themeColor="accent6"/>
          <w:insideV w:val="single" w:sz="6" w:space="0" w:color="3D2B2D" w:themeColor="accent6"/>
        </w:tcBorders>
        <w:shd w:val="clear" w:color="auto" w:fill="AB888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CD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09C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09C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CE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FB6A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AD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AD5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FF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3FF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3FF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9E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6A69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2C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2C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7D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36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AFB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AFB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C4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D2B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888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888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bottom w:val="single" w:sz="8" w:space="0" w:color="604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33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333" w:themeColor="accent1"/>
          <w:bottom w:val="single" w:sz="8" w:space="0" w:color="604333" w:themeColor="accent1"/>
        </w:tcBorders>
      </w:tc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shd w:val="clear" w:color="auto" w:fill="DFCD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bottom w:val="single" w:sz="8" w:space="0" w:color="BFB6A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FB6AB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FB6AB" w:themeColor="accent2"/>
          <w:bottom w:val="single" w:sz="8" w:space="0" w:color="BFB6AB" w:themeColor="accent2"/>
        </w:tcBorders>
      </w:tc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shd w:val="clear" w:color="auto" w:fill="EFECE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bottom w:val="single" w:sz="8" w:space="0" w:color="0066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D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D" w:themeColor="accent3"/>
          <w:bottom w:val="single" w:sz="8" w:space="0" w:color="00663D" w:themeColor="accent3"/>
        </w:tcBorders>
      </w:tc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shd w:val="clear" w:color="auto" w:fill="9AFFD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bottom w:val="single" w:sz="8" w:space="0" w:color="86A69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6A69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6A695" w:themeColor="accent4"/>
          <w:bottom w:val="single" w:sz="8" w:space="0" w:color="86A695" w:themeColor="accent4"/>
        </w:tcBorders>
      </w:tc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shd w:val="clear" w:color="auto" w:fill="E1E9E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bottom w:val="single" w:sz="8" w:space="0" w:color="7A636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36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369" w:themeColor="accent5"/>
          <w:bottom w:val="single" w:sz="8" w:space="0" w:color="7A6369" w:themeColor="accent5"/>
        </w:tcBorders>
      </w:tc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shd w:val="clear" w:color="auto" w:fill="DFD7D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bottom w:val="single" w:sz="8" w:space="0" w:color="3D2B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D2B2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D2B2D" w:themeColor="accent6"/>
          <w:bottom w:val="single" w:sz="8" w:space="0" w:color="3D2B2D" w:themeColor="accent6"/>
        </w:tcBorders>
      </w:tc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shd w:val="clear" w:color="auto" w:fill="D5C4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333" w:themeColor="accent1"/>
        <w:left w:val="single" w:sz="8" w:space="0" w:color="604333" w:themeColor="accent1"/>
        <w:bottom w:val="single" w:sz="8" w:space="0" w:color="604333" w:themeColor="accent1"/>
        <w:right w:val="single" w:sz="8" w:space="0" w:color="604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CD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CD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FB6AB" w:themeColor="accent2"/>
        <w:left w:val="single" w:sz="8" w:space="0" w:color="BFB6AB" w:themeColor="accent2"/>
        <w:bottom w:val="single" w:sz="8" w:space="0" w:color="BFB6AB" w:themeColor="accent2"/>
        <w:right w:val="single" w:sz="8" w:space="0" w:color="BFB6A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FB6A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FB6A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FB6A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CE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CE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3D" w:themeColor="accent3"/>
        <w:left w:val="single" w:sz="8" w:space="0" w:color="00663D" w:themeColor="accent3"/>
        <w:bottom w:val="single" w:sz="8" w:space="0" w:color="00663D" w:themeColor="accent3"/>
        <w:right w:val="single" w:sz="8" w:space="0" w:color="0066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6A695" w:themeColor="accent4"/>
        <w:left w:val="single" w:sz="8" w:space="0" w:color="86A695" w:themeColor="accent4"/>
        <w:bottom w:val="single" w:sz="8" w:space="0" w:color="86A695" w:themeColor="accent4"/>
        <w:right w:val="single" w:sz="8" w:space="0" w:color="86A69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6A69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6A69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6A69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9E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9E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369" w:themeColor="accent5"/>
        <w:left w:val="single" w:sz="8" w:space="0" w:color="7A6369" w:themeColor="accent5"/>
        <w:bottom w:val="single" w:sz="8" w:space="0" w:color="7A6369" w:themeColor="accent5"/>
        <w:right w:val="single" w:sz="8" w:space="0" w:color="7A636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36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36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36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7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7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D2B2D" w:themeColor="accent6"/>
        <w:left w:val="single" w:sz="8" w:space="0" w:color="3D2B2D" w:themeColor="accent6"/>
        <w:bottom w:val="single" w:sz="8" w:space="0" w:color="3D2B2D" w:themeColor="accent6"/>
        <w:right w:val="single" w:sz="8" w:space="0" w:color="3D2B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D2B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D2B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D2B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C4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C4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B6C52" w:themeColor="accent1" w:themeTint="BF"/>
        <w:left w:val="single" w:sz="8" w:space="0" w:color="9B6C52" w:themeColor="accent1" w:themeTint="BF"/>
        <w:bottom w:val="single" w:sz="8" w:space="0" w:color="9B6C52" w:themeColor="accent1" w:themeTint="BF"/>
        <w:right w:val="single" w:sz="8" w:space="0" w:color="9B6C52" w:themeColor="accent1" w:themeTint="BF"/>
        <w:insideH w:val="single" w:sz="8" w:space="0" w:color="9B6C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6C52" w:themeColor="accent1" w:themeTint="BF"/>
          <w:left w:val="single" w:sz="8" w:space="0" w:color="9B6C52" w:themeColor="accent1" w:themeTint="BF"/>
          <w:bottom w:val="single" w:sz="8" w:space="0" w:color="9B6C52" w:themeColor="accent1" w:themeTint="BF"/>
          <w:right w:val="single" w:sz="8" w:space="0" w:color="9B6C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CD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CD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CFC8C0" w:themeColor="accent2" w:themeTint="BF"/>
        <w:left w:val="single" w:sz="8" w:space="0" w:color="CFC8C0" w:themeColor="accent2" w:themeTint="BF"/>
        <w:bottom w:val="single" w:sz="8" w:space="0" w:color="CFC8C0" w:themeColor="accent2" w:themeTint="BF"/>
        <w:right w:val="single" w:sz="8" w:space="0" w:color="CFC8C0" w:themeColor="accent2" w:themeTint="BF"/>
        <w:insideH w:val="single" w:sz="8" w:space="0" w:color="CFC8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8C0" w:themeColor="accent2" w:themeTint="BF"/>
          <w:left w:val="single" w:sz="8" w:space="0" w:color="CFC8C0" w:themeColor="accent2" w:themeTint="BF"/>
          <w:bottom w:val="single" w:sz="8" w:space="0" w:color="CFC8C0" w:themeColor="accent2" w:themeTint="BF"/>
          <w:right w:val="single" w:sz="8" w:space="0" w:color="CFC8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CE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CE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CC79" w:themeColor="accent3" w:themeTint="BF"/>
        <w:left w:val="single" w:sz="8" w:space="0" w:color="00CC79" w:themeColor="accent3" w:themeTint="BF"/>
        <w:bottom w:val="single" w:sz="8" w:space="0" w:color="00CC79" w:themeColor="accent3" w:themeTint="BF"/>
        <w:right w:val="single" w:sz="8" w:space="0" w:color="00CC79" w:themeColor="accent3" w:themeTint="BF"/>
        <w:insideH w:val="single" w:sz="8" w:space="0" w:color="00CC7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79" w:themeColor="accent3" w:themeTint="BF"/>
          <w:left w:val="single" w:sz="8" w:space="0" w:color="00CC79" w:themeColor="accent3" w:themeTint="BF"/>
          <w:bottom w:val="single" w:sz="8" w:space="0" w:color="00CC79" w:themeColor="accent3" w:themeTint="BF"/>
          <w:right w:val="single" w:sz="8" w:space="0" w:color="00CC7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4BCAF" w:themeColor="accent4" w:themeTint="BF"/>
        <w:left w:val="single" w:sz="8" w:space="0" w:color="A4BCAF" w:themeColor="accent4" w:themeTint="BF"/>
        <w:bottom w:val="single" w:sz="8" w:space="0" w:color="A4BCAF" w:themeColor="accent4" w:themeTint="BF"/>
        <w:right w:val="single" w:sz="8" w:space="0" w:color="A4BCAF" w:themeColor="accent4" w:themeTint="BF"/>
        <w:insideH w:val="single" w:sz="8" w:space="0" w:color="A4BCA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BCAF" w:themeColor="accent4" w:themeTint="BF"/>
          <w:left w:val="single" w:sz="8" w:space="0" w:color="A4BCAF" w:themeColor="accent4" w:themeTint="BF"/>
          <w:bottom w:val="single" w:sz="8" w:space="0" w:color="A4BCAF" w:themeColor="accent4" w:themeTint="BF"/>
          <w:right w:val="single" w:sz="8" w:space="0" w:color="A4BCA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9E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9E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E878D" w:themeColor="accent5" w:themeTint="BF"/>
        <w:left w:val="single" w:sz="8" w:space="0" w:color="9E878D" w:themeColor="accent5" w:themeTint="BF"/>
        <w:bottom w:val="single" w:sz="8" w:space="0" w:color="9E878D" w:themeColor="accent5" w:themeTint="BF"/>
        <w:right w:val="single" w:sz="8" w:space="0" w:color="9E878D" w:themeColor="accent5" w:themeTint="BF"/>
        <w:insideH w:val="single" w:sz="8" w:space="0" w:color="9E878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78D" w:themeColor="accent5" w:themeTint="BF"/>
          <w:left w:val="single" w:sz="8" w:space="0" w:color="9E878D" w:themeColor="accent5" w:themeTint="BF"/>
          <w:bottom w:val="single" w:sz="8" w:space="0" w:color="9E878D" w:themeColor="accent5" w:themeTint="BF"/>
          <w:right w:val="single" w:sz="8" w:space="0" w:color="9E878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D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7D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785559" w:themeColor="accent6" w:themeTint="BF"/>
        <w:left w:val="single" w:sz="8" w:space="0" w:color="785559" w:themeColor="accent6" w:themeTint="BF"/>
        <w:bottom w:val="single" w:sz="8" w:space="0" w:color="785559" w:themeColor="accent6" w:themeTint="BF"/>
        <w:right w:val="single" w:sz="8" w:space="0" w:color="785559" w:themeColor="accent6" w:themeTint="BF"/>
        <w:insideH w:val="single" w:sz="8" w:space="0" w:color="78555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5559" w:themeColor="accent6" w:themeTint="BF"/>
          <w:left w:val="single" w:sz="8" w:space="0" w:color="785559" w:themeColor="accent6" w:themeTint="BF"/>
          <w:bottom w:val="single" w:sz="8" w:space="0" w:color="785559" w:themeColor="accent6" w:themeTint="BF"/>
          <w:right w:val="single" w:sz="8" w:space="0" w:color="78555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4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C4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FB6A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6A69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36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D2B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00331E" w:themeColor="accent3" w:themeShade="80"/>
      </w:pBdr>
      <w:outlineLvl w:val="9"/>
    </w:pPr>
    <w:rPr>
      <w:szCs w:val="32"/>
    </w:rPr>
  </w:style>
  <w:style w:type="table" w:customStyle="1" w:styleId="Style1">
    <w:name w:val="Style1"/>
    <w:basedOn w:val="TableNormal"/>
    <w:uiPriority w:val="99"/>
    <w:rsid w:val="00C021A3"/>
    <w:pPr>
      <w:spacing w:before="0" w:after="0"/>
    </w:pPr>
    <w:tblPr>
      <w:tblBorders>
        <w:top w:val="single" w:sz="24" w:space="0" w:color="00663D" w:themeColor="accent3"/>
        <w:bottom w:val="single" w:sz="24" w:space="0" w:color="00663D" w:themeColor="accent3"/>
        <w:insideH w:val="single" w:sz="8" w:space="0" w:color="BFB6AB" w:themeColor="accent2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A84617"/>
    <w:rPr>
      <w:rFonts w:asciiTheme="majorHAnsi" w:eastAsiaTheme="majorEastAsia" w:hAnsiTheme="majorHAnsi" w:cstheme="majorBidi"/>
      <w:color w:val="2F2119" w:themeColor="accent1" w:themeShade="7F"/>
      <w:sz w:val="24"/>
      <w:szCs w:val="24"/>
    </w:rPr>
  </w:style>
  <w:style w:type="paragraph" w:customStyle="1" w:styleId="PageNumbers">
    <w:name w:val="Page Numbers"/>
    <w:basedOn w:val="Normal"/>
    <w:uiPriority w:val="12"/>
    <w:semiHidden/>
    <w:qFormat/>
    <w:rsid w:val="00C9008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1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ai\AppData\Roaming\Microsoft\Templates\Classic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0DA080B10624CDD82F4A7B4F00A8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73CFB-22CC-4FA6-8581-27FFF8908ECC}"/>
      </w:docPartPr>
      <w:docPartBody>
        <w:p w:rsidR="009C6196" w:rsidRDefault="009C6196">
          <w:pPr>
            <w:pStyle w:val="C0DA080B10624CDD82F4A7B4F00A8735"/>
          </w:pPr>
          <w:r w:rsidRPr="00797F60">
            <w:t>meeting Minutes</w:t>
          </w:r>
        </w:p>
      </w:docPartBody>
    </w:docPart>
    <w:docPart>
      <w:docPartPr>
        <w:name w:val="8A4AC9A760EF47D2A11415CC8277C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490F3-E51C-450D-B9A0-FB2A709B5C5D}"/>
      </w:docPartPr>
      <w:docPartBody>
        <w:p w:rsidR="009C6196" w:rsidRDefault="009C6196">
          <w:pPr>
            <w:pStyle w:val="8A4AC9A760EF47D2A11415CC8277C11B"/>
          </w:pPr>
          <w:r w:rsidRPr="00876655">
            <w:t>Date:</w:t>
          </w:r>
        </w:p>
      </w:docPartBody>
    </w:docPart>
    <w:docPart>
      <w:docPartPr>
        <w:name w:val="BE7E9FE21B284C2980CC21FA464C8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78F10-87DC-4328-8418-D2EECD7B741A}"/>
      </w:docPartPr>
      <w:docPartBody>
        <w:p w:rsidR="009C6196" w:rsidRDefault="009C6196">
          <w:pPr>
            <w:pStyle w:val="BE7E9FE21B284C2980CC21FA464C8827"/>
          </w:pPr>
          <w:r w:rsidRPr="00C021A3">
            <w:t>Meeting called to order by</w:t>
          </w:r>
          <w:r>
            <w:t>:</w:t>
          </w:r>
        </w:p>
      </w:docPartBody>
    </w:docPart>
    <w:docPart>
      <w:docPartPr>
        <w:name w:val="34D09E8025554FBF94B208ECC3AC7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909F-C7B5-4726-A508-AED5A13293A3}"/>
      </w:docPartPr>
      <w:docPartBody>
        <w:p w:rsidR="009C6196" w:rsidRDefault="009C6196">
          <w:pPr>
            <w:pStyle w:val="34D09E8025554FBF94B208ECC3AC7532"/>
          </w:pPr>
          <w:r>
            <w:t>In attendance</w:t>
          </w:r>
        </w:p>
      </w:docPartBody>
    </w:docPart>
    <w:docPart>
      <w:docPartPr>
        <w:name w:val="FCAE2675CDB04531943578D600918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6114B-C99E-47A3-9BFD-1BF35423E956}"/>
      </w:docPartPr>
      <w:docPartBody>
        <w:p w:rsidR="009C6196" w:rsidRDefault="009C6196">
          <w:pPr>
            <w:pStyle w:val="FCAE2675CDB04531943578D6009185D6"/>
          </w:pPr>
          <w:r>
            <w:t xml:space="preserve">Approval of </w:t>
          </w:r>
          <w:r w:rsidRPr="00D50889">
            <w:t>minutes</w:t>
          </w:r>
        </w:p>
      </w:docPartBody>
    </w:docPart>
    <w:docPart>
      <w:docPartPr>
        <w:name w:val="E0C58E78E6FA47609F24412BA09A9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4848A-3352-4D5A-B84C-F8291AFFAD59}"/>
      </w:docPartPr>
      <w:docPartBody>
        <w:p w:rsidR="009C6196" w:rsidRDefault="009C6196">
          <w:pPr>
            <w:pStyle w:val="E0C58E78E6FA47609F24412BA09A9391"/>
          </w:pPr>
          <w:r>
            <w:t>reports</w:t>
          </w:r>
        </w:p>
      </w:docPartBody>
    </w:docPart>
    <w:docPart>
      <w:docPartPr>
        <w:name w:val="CA116C47E6F64109B9BDA733A708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9C90B-1D25-4D37-A0C7-9124DCB026F5}"/>
      </w:docPartPr>
      <w:docPartBody>
        <w:p w:rsidR="009C6196" w:rsidRDefault="009C6196">
          <w:pPr>
            <w:pStyle w:val="CA116C47E6F64109B9BDA733A708744E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DB7D76"/>
    <w:multiLevelType w:val="hybridMultilevel"/>
    <w:tmpl w:val="8362B640"/>
    <w:lvl w:ilvl="0" w:tplc="C75EF12A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8652">
    <w:abstractNumId w:val="1"/>
  </w:num>
  <w:num w:numId="2" w16cid:durableId="126164368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CE"/>
    <w:rsid w:val="00001BDB"/>
    <w:rsid w:val="00026D65"/>
    <w:rsid w:val="002512A6"/>
    <w:rsid w:val="002C0D9A"/>
    <w:rsid w:val="005571AA"/>
    <w:rsid w:val="00614920"/>
    <w:rsid w:val="009C48CE"/>
    <w:rsid w:val="009C6196"/>
    <w:rsid w:val="00B7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0DA080B10624CDD82F4A7B4F00A8735">
    <w:name w:val="C0DA080B10624CDD82F4A7B4F00A8735"/>
  </w:style>
  <w:style w:type="paragraph" w:customStyle="1" w:styleId="8A4AC9A760EF47D2A11415CC8277C11B">
    <w:name w:val="8A4AC9A760EF47D2A11415CC8277C11B"/>
  </w:style>
  <w:style w:type="paragraph" w:customStyle="1" w:styleId="BE7E9FE21B284C2980CC21FA464C8827">
    <w:name w:val="BE7E9FE21B284C2980CC21FA464C8827"/>
  </w:style>
  <w:style w:type="paragraph" w:customStyle="1" w:styleId="34D09E8025554FBF94B208ECC3AC7532">
    <w:name w:val="34D09E8025554FBF94B208ECC3AC7532"/>
  </w:style>
  <w:style w:type="paragraph" w:customStyle="1" w:styleId="FCAE2675CDB04531943578D6009185D6">
    <w:name w:val="FCAE2675CDB04531943578D6009185D6"/>
  </w:style>
  <w:style w:type="paragraph" w:customStyle="1" w:styleId="E0C58E78E6FA47609F24412BA09A9391">
    <w:name w:val="E0C58E78E6FA47609F24412BA09A9391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20" w:after="120" w:line="240" w:lineRule="exact"/>
      <w:ind w:left="360"/>
      <w:contextualSpacing/>
    </w:pPr>
    <w:rPr>
      <w:color w:val="0E2841" w:themeColor="text2"/>
      <w:kern w:val="0"/>
      <w:szCs w:val="21"/>
      <w:lang w:val="en-US" w:eastAsia="ja-JP"/>
      <w14:ligatures w14:val="none"/>
    </w:rPr>
  </w:style>
  <w:style w:type="paragraph" w:customStyle="1" w:styleId="CA116C47E6F64109B9BDA733A708744E">
    <w:name w:val="CA116C47E6F64109B9BDA733A7087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English Literatur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604333"/>
      </a:accent1>
      <a:accent2>
        <a:srgbClr val="BFB6AB"/>
      </a:accent2>
      <a:accent3>
        <a:srgbClr val="00663D"/>
      </a:accent3>
      <a:accent4>
        <a:srgbClr val="86A695"/>
      </a:accent4>
      <a:accent5>
        <a:srgbClr val="7A6369"/>
      </a:accent5>
      <a:accent6>
        <a:srgbClr val="3D2B2D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C69A4-DCA6-4A12-8500-1AC62584B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9BCE19-D873-48E7-8AA1-A7C6AF3092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A4685F14-302A-45B5-BFC9-DA9049D568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DFD6F9-5CD7-4550-8D85-2614CDE7238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Classic minutes.dotx</Template>
  <TotalTime>0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2023-10-22T20:28:00Z</dcterms:created>
  <dcterms:modified xsi:type="dcterms:W3CDTF">2024-12-09T19:20:00Z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