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4"/>
          <w:szCs w:val="24"/>
        </w:rPr>
        <w:sectPr>
          <w:headerReference r:id="rId7" w:type="default"/>
          <w:pgSz w:h="15840" w:w="12240" w:orient="portrait"/>
          <w:pgMar w:bottom="280" w:top="360" w:left="540" w:right="880" w:header="720" w:footer="720"/>
          <w:pgNumType w:start="1"/>
          <w:cols w:equalWidth="0" w:num="2">
            <w:col w:space="40" w:w="5390"/>
            <w:col w:space="0" w:w="539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before="238" w:lineRule="auto"/>
        <w:jc w:val="center"/>
        <w:rPr>
          <w:rFonts w:ascii="Lato" w:cs="Lato" w:eastAsia="Lato" w:hAnsi="Lato"/>
          <w:b w:val="1"/>
          <w:sz w:val="36"/>
          <w:szCs w:val="36"/>
        </w:rPr>
      </w:pPr>
      <w:r w:rsidDel="00000000" w:rsidR="00000000" w:rsidRPr="00000000">
        <w:rPr>
          <w:rFonts w:ascii="Lato" w:cs="Lato" w:eastAsia="Lato" w:hAnsi="Lato"/>
          <w:b w:val="1"/>
          <w:sz w:val="36"/>
          <w:szCs w:val="36"/>
          <w:u w:val="single"/>
          <w:rtl w:val="0"/>
        </w:rPr>
        <w:t xml:space="preserve">GRADE FIVE SUPPLY LIST  2025-2026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Lato Light" w:cs="Lato Light" w:eastAsia="Lato Light" w:hAnsi="Lato Light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" w:line="240" w:lineRule="auto"/>
        <w:ind w:left="0" w:right="0" w:firstLine="0"/>
        <w:jc w:val="center"/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**Please send these items to school with your child on the first day of classes**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" w:line="240" w:lineRule="auto"/>
        <w:ind w:left="0" w:right="0" w:firstLine="0"/>
        <w:jc w:val="center"/>
        <w:rPr>
          <w:rFonts w:ascii="Lato Light" w:cs="Lato Light" w:eastAsia="Lato Light" w:hAnsi="Lato Ligh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Please label all supplies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0"/>
        </w:tabs>
        <w:spacing w:after="0" w:before="4" w:line="240" w:lineRule="auto"/>
        <w:ind w:right="0"/>
        <w:jc w:val="left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5             Duotangs</w:t>
      </w:r>
    </w:p>
    <w:p w:rsidR="00000000" w:rsidDel="00000000" w:rsidP="00000000" w:rsidRDefault="00000000" w:rsidRPr="00000000" w14:paraId="00000008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48   </w:t>
        <w:tab/>
        <w:t xml:space="preserve">STAEDTLER Blue HB Pencils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  <w:u w:val="none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1</w:t>
        <w:tab/>
        <w:t xml:space="preserve">Package of index dividers (5 pack)</w:t>
      </w:r>
    </w:p>
    <w:p w:rsidR="00000000" w:rsidDel="00000000" w:rsidP="00000000" w:rsidRDefault="00000000" w:rsidRPr="00000000" w14:paraId="0000000A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1 </w:t>
        <w:tab/>
        <w:t xml:space="preserve">Graphing Paper/Notebook (40 0r 80) Pages</w:t>
      </w:r>
    </w:p>
    <w:p w:rsidR="00000000" w:rsidDel="00000000" w:rsidP="00000000" w:rsidRDefault="00000000" w:rsidRPr="00000000" w14:paraId="0000000B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  <w:u w:val="none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 4            HILROY/Notebook Lined Exercise Books</w:t>
      </w:r>
    </w:p>
    <w:p w:rsidR="00000000" w:rsidDel="00000000" w:rsidP="00000000" w:rsidRDefault="00000000" w:rsidRPr="00000000" w14:paraId="0000000C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  <w:u w:val="none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1</w:t>
        <w:tab/>
        <w:t xml:space="preserve">Small Journaling Notebook</w:t>
      </w:r>
    </w:p>
    <w:p w:rsidR="00000000" w:rsidDel="00000000" w:rsidP="00000000" w:rsidRDefault="00000000" w:rsidRPr="00000000" w14:paraId="0000000D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  <w:u w:val="none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1</w:t>
        <w:tab/>
        <w:t xml:space="preserve">Package Index Cards</w:t>
        <w:tab/>
      </w:r>
    </w:p>
    <w:p w:rsidR="00000000" w:rsidDel="00000000" w:rsidP="00000000" w:rsidRDefault="00000000" w:rsidRPr="00000000" w14:paraId="0000000E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  <w:u w:val="none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1</w:t>
        <w:tab/>
        <w:t xml:space="preserve">Pack of Post it Notes (3X3)</w:t>
      </w:r>
    </w:p>
    <w:p w:rsidR="00000000" w:rsidDel="00000000" w:rsidP="00000000" w:rsidRDefault="00000000" w:rsidRPr="00000000" w14:paraId="0000000F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1</w:t>
        <w:tab/>
        <w:t xml:space="preserve">Binder ( 1”  only)</w:t>
      </w:r>
    </w:p>
    <w:p w:rsidR="00000000" w:rsidDel="00000000" w:rsidP="00000000" w:rsidRDefault="00000000" w:rsidRPr="00000000" w14:paraId="00000010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  <w:u w:val="none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1</w:t>
        <w:tab/>
        <w:t xml:space="preserve">Blue Pen</w:t>
      </w:r>
    </w:p>
    <w:p w:rsidR="00000000" w:rsidDel="00000000" w:rsidP="00000000" w:rsidRDefault="00000000" w:rsidRPr="00000000" w14:paraId="00000011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1</w:t>
        <w:tab/>
        <w:t xml:space="preserve">Highlighter (yellow)</w:t>
      </w:r>
    </w:p>
    <w:p w:rsidR="00000000" w:rsidDel="00000000" w:rsidP="00000000" w:rsidRDefault="00000000" w:rsidRPr="00000000" w14:paraId="00000012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4 </w:t>
        <w:tab/>
        <w:t xml:space="preserve">Expo Whiteboard Marker – Broad Tip</w:t>
      </w:r>
    </w:p>
    <w:p w:rsidR="00000000" w:rsidDel="00000000" w:rsidP="00000000" w:rsidRDefault="00000000" w:rsidRPr="00000000" w14:paraId="00000013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  <w:u w:val="none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1</w:t>
        <w:tab/>
        <w:t xml:space="preserve">Black Sharpie</w:t>
      </w:r>
    </w:p>
    <w:p w:rsidR="00000000" w:rsidDel="00000000" w:rsidP="00000000" w:rsidRDefault="00000000" w:rsidRPr="00000000" w14:paraId="00000014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1 </w:t>
        <w:tab/>
        <w:t xml:space="preserve">Pack CRAYOLA Thick Tipped Markers</w:t>
      </w:r>
    </w:p>
    <w:p w:rsidR="00000000" w:rsidDel="00000000" w:rsidP="00000000" w:rsidRDefault="00000000" w:rsidRPr="00000000" w14:paraId="00000015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1 </w:t>
        <w:tab/>
        <w:t xml:space="preserve">Pack STAEDTLER/CRAYOLA pencil Crayons (24 per box) - pre sharpened </w:t>
      </w:r>
    </w:p>
    <w:p w:rsidR="00000000" w:rsidDel="00000000" w:rsidP="00000000" w:rsidRDefault="00000000" w:rsidRPr="00000000" w14:paraId="00000016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1</w:t>
        <w:tab/>
        <w:t xml:space="preserve">Pack CRAYOLA fine tip felt markers (24 per box)</w:t>
      </w:r>
    </w:p>
    <w:p w:rsidR="00000000" w:rsidDel="00000000" w:rsidP="00000000" w:rsidRDefault="00000000" w:rsidRPr="00000000" w14:paraId="00000017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1 </w:t>
        <w:tab/>
        <w:t xml:space="preserve">30 cm. Clear Plastic Ruler (cm/mm)</w:t>
        <w:tab/>
      </w:r>
    </w:p>
    <w:p w:rsidR="00000000" w:rsidDel="00000000" w:rsidP="00000000" w:rsidRDefault="00000000" w:rsidRPr="00000000" w14:paraId="00000018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4 </w:t>
        <w:tab/>
        <w:t xml:space="preserve">White Erasers (large)</w:t>
      </w:r>
    </w:p>
    <w:p w:rsidR="00000000" w:rsidDel="00000000" w:rsidP="00000000" w:rsidRDefault="00000000" w:rsidRPr="00000000" w14:paraId="00000019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5     </w:t>
        <w:tab/>
        <w:t xml:space="preserve">UHU or ELMERS 40g Glue Sticks </w:t>
      </w:r>
    </w:p>
    <w:p w:rsidR="00000000" w:rsidDel="00000000" w:rsidP="00000000" w:rsidRDefault="00000000" w:rsidRPr="00000000" w14:paraId="0000001A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1 </w:t>
        <w:tab/>
        <w:t xml:space="preserve">CRAYOLA No Clog White Glue - 118 ml</w:t>
      </w:r>
    </w:p>
    <w:p w:rsidR="00000000" w:rsidDel="00000000" w:rsidP="00000000" w:rsidRDefault="00000000" w:rsidRPr="00000000" w14:paraId="0000001B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1</w:t>
        <w:tab/>
        <w:t xml:space="preserve">Small Pencil Case (fabric with zipper)</w:t>
      </w:r>
    </w:p>
    <w:p w:rsidR="00000000" w:rsidDel="00000000" w:rsidP="00000000" w:rsidRDefault="00000000" w:rsidRPr="00000000" w14:paraId="0000001C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1</w:t>
        <w:tab/>
        <w:t xml:space="preserve">FISKARS Scissors</w:t>
      </w:r>
    </w:p>
    <w:p w:rsidR="00000000" w:rsidDel="00000000" w:rsidP="00000000" w:rsidRDefault="00000000" w:rsidRPr="00000000" w14:paraId="0000001D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1            Headphones (for computer lab/iPad use - over the ear style, no earbuds please)</w:t>
      </w:r>
    </w:p>
    <w:p w:rsidR="00000000" w:rsidDel="00000000" w:rsidP="00000000" w:rsidRDefault="00000000" w:rsidRPr="00000000" w14:paraId="0000001E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2</w:t>
        <w:tab/>
        <w:t xml:space="preserve">Facial Tissue box (250 sheets)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3      </w:t>
        <w:tab/>
        <w:t xml:space="preserve">Packages wet wipes: large size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1</w:t>
        <w:tab/>
        <w:t xml:space="preserve">Box Size Large Ziploc Bags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1</w:t>
        <w:tab/>
        <w:t xml:space="preserve">Box of bandaids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1</w:t>
        <w:tab/>
        <w:t xml:space="preserve">Package plastic spoons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1</w:t>
        <w:tab/>
        <w:t xml:space="preserve">Package plastic forks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tabs>
          <w:tab w:val="left" w:leader="none" w:pos="540"/>
          <w:tab w:val="left" w:leader="none" w:pos="541"/>
        </w:tabs>
        <w:rPr>
          <w:rFonts w:ascii="Lato Light" w:cs="Lato Light" w:eastAsia="Lato Light" w:hAnsi="Lato Light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tabs>
          <w:tab w:val="left" w:leader="none" w:pos="540"/>
          <w:tab w:val="left" w:leader="none" w:pos="541"/>
        </w:tabs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* Chromebook (optional, but highly recommended) - please see reverse for requirements.</w:t>
      </w:r>
    </w:p>
    <w:p w:rsidR="00000000" w:rsidDel="00000000" w:rsidP="00000000" w:rsidRDefault="00000000" w:rsidRPr="00000000" w14:paraId="00000026">
      <w:pPr>
        <w:pageBreakBefore w:val="0"/>
        <w:tabs>
          <w:tab w:val="left" w:leader="none" w:pos="540"/>
          <w:tab w:val="left" w:leader="none" w:pos="541"/>
        </w:tabs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*Students also require a lunch kit, backpack and a pair of non-marking running shoes for indoor use.</w:t>
      </w:r>
    </w:p>
    <w:sectPr>
      <w:headerReference r:id="rId8" w:type="default"/>
      <w:type w:val="continuous"/>
      <w:pgSz w:h="15840" w:w="12240" w:orient="portrait"/>
      <w:pgMar w:bottom="280" w:top="360" w:left="540" w:right="88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tabs>
        <w:tab w:val="center" w:leader="none" w:pos="4680"/>
        <w:tab w:val="right" w:leader="none" w:pos="9360"/>
      </w:tabs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4124121" cy="1470124"/>
          <wp:effectExtent b="0" l="0" r="0" t="0"/>
          <wp:docPr id="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24121" cy="147012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Times New Roman" w:cs="Times New Roman" w:eastAsia="Times New Roman" w:hAnsi="Times New Roma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sz w:val="28"/>
      <w:szCs w:val="28"/>
    </w:rPr>
  </w:style>
  <w:style w:type="paragraph" w:styleId="ListParagraph">
    <w:name w:val="List Paragraph"/>
    <w:basedOn w:val="Normal"/>
    <w:uiPriority w:val="1"/>
    <w:qFormat w:val="1"/>
    <w:pPr>
      <w:spacing w:before="21"/>
      <w:ind w:left="478" w:hanging="423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Header">
    <w:name w:val="header"/>
    <w:basedOn w:val="Normal"/>
    <w:link w:val="HeaderChar"/>
    <w:uiPriority w:val="99"/>
    <w:unhideWhenUsed w:val="1"/>
    <w:rsid w:val="004936E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936E7"/>
    <w:rPr>
      <w:rFonts w:ascii="Times New Roman" w:cs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 w:val="1"/>
    <w:rsid w:val="004936E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936E7"/>
    <w:rPr>
      <w:rFonts w:ascii="Times New Roman" w:cs="Times New Roman" w:eastAsia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Relationship Id="rId5" Type="http://schemas.openxmlformats.org/officeDocument/2006/relationships/font" Target="fonts/LatoLight-regular.ttf"/><Relationship Id="rId6" Type="http://schemas.openxmlformats.org/officeDocument/2006/relationships/font" Target="fonts/LatoLight-bold.ttf"/><Relationship Id="rId7" Type="http://schemas.openxmlformats.org/officeDocument/2006/relationships/font" Target="fonts/LatoLight-italic.ttf"/><Relationship Id="rId8" Type="http://schemas.openxmlformats.org/officeDocument/2006/relationships/font" Target="fonts/LatoLigh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+ye27PZiGsyjfth1P0cCnf7vtg==">CgMxLjA4AHIhMU5DOHNuM3hid1dCUkRhWHBDTlF6bHlaVnJjSXdqTnk4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2020-06-03T16:14:00Z</dcterms:created>
</cp:coreProperties>
</file>